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0A53" w:rsidRPr="00880A53" w:rsidRDefault="00880A53" w:rsidP="00880A53">
      <w:pPr>
        <w:widowControl/>
        <w:spacing w:line="560" w:lineRule="atLeast"/>
        <w:jc w:val="center"/>
        <w:rPr>
          <w:rFonts w:ascii="Times New Roman" w:eastAsia="宋体" w:hAnsi="Times New Roman" w:cs="Times New Roman"/>
          <w:kern w:val="0"/>
          <w:sz w:val="32"/>
          <w:szCs w:val="32"/>
        </w:rPr>
      </w:pPr>
      <w:r w:rsidRPr="00880A53">
        <w:rPr>
          <w:rFonts w:ascii="方正小标宋_GBK" w:eastAsia="宋体" w:hAnsi="方正小标宋_GBK" w:cs="Times New Roman"/>
          <w:color w:val="000000"/>
          <w:kern w:val="0"/>
          <w:sz w:val="44"/>
          <w:szCs w:val="44"/>
        </w:rPr>
        <w:t>2018</w:t>
      </w:r>
      <w:r w:rsidRPr="00880A53">
        <w:rPr>
          <w:rFonts w:ascii="方正小标宋_GBK" w:eastAsia="宋体" w:hAnsi="方正小标宋_GBK" w:cs="Times New Roman"/>
          <w:color w:val="000000"/>
          <w:kern w:val="0"/>
          <w:sz w:val="44"/>
          <w:szCs w:val="44"/>
        </w:rPr>
        <w:t>年度第二批四川省重点研发计划高新技术发展及产业化领域项目申报指南</w:t>
      </w:r>
    </w:p>
    <w:p w:rsidR="00880A53" w:rsidRPr="00880A53" w:rsidRDefault="00880A53" w:rsidP="00880A53">
      <w:pPr>
        <w:widowControl/>
        <w:spacing w:line="560" w:lineRule="atLeast"/>
        <w:jc w:val="center"/>
        <w:rPr>
          <w:rFonts w:ascii="Times New Roman" w:eastAsia="宋体" w:hAnsi="Times New Roman" w:cs="Times New Roman"/>
          <w:kern w:val="0"/>
          <w:sz w:val="32"/>
          <w:szCs w:val="32"/>
        </w:rPr>
      </w:pPr>
      <w:r w:rsidRPr="00880A53">
        <w:rPr>
          <w:rFonts w:ascii="楷体_GB2312" w:eastAsia="宋体" w:hAnsi="楷体_GB2312" w:cs="Times New Roman"/>
          <w:color w:val="000000"/>
          <w:kern w:val="0"/>
          <w:sz w:val="32"/>
          <w:szCs w:val="32"/>
        </w:rPr>
        <w:t>（该指南在线填写</w:t>
      </w:r>
      <w:r w:rsidRPr="00880A53">
        <w:rPr>
          <w:rFonts w:ascii="楷体_GB2312" w:eastAsia="宋体" w:hAnsi="楷体_GB2312" w:cs="Times New Roman"/>
          <w:color w:val="000000"/>
          <w:kern w:val="0"/>
          <w:sz w:val="32"/>
          <w:szCs w:val="32"/>
        </w:rPr>
        <w:t>“</w:t>
      </w:r>
      <w:r w:rsidRPr="00880A53">
        <w:rPr>
          <w:rFonts w:ascii="楷体_GB2312" w:eastAsia="宋体" w:hAnsi="楷体_GB2312" w:cs="Times New Roman"/>
          <w:color w:val="000000"/>
          <w:kern w:val="0"/>
          <w:sz w:val="32"/>
          <w:szCs w:val="32"/>
        </w:rPr>
        <w:t>四川省重点研发项目申报书</w:t>
      </w:r>
      <w:r w:rsidRPr="00880A53">
        <w:rPr>
          <w:rFonts w:ascii="楷体_GB2312" w:eastAsia="宋体" w:hAnsi="楷体_GB2312" w:cs="Times New Roman"/>
          <w:color w:val="000000"/>
          <w:kern w:val="0"/>
          <w:sz w:val="32"/>
          <w:szCs w:val="32"/>
        </w:rPr>
        <w:t>”</w:t>
      </w:r>
      <w:r w:rsidRPr="00880A53">
        <w:rPr>
          <w:rFonts w:ascii="楷体_GB2312" w:eastAsia="宋体" w:hAnsi="楷体_GB2312" w:cs="Times New Roman"/>
          <w:color w:val="000000"/>
          <w:kern w:val="0"/>
          <w:sz w:val="32"/>
          <w:szCs w:val="32"/>
        </w:rPr>
        <w:t>）</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仿宋_GB2312" w:eastAsia="宋体" w:hAnsi="仿宋_GB2312" w:cs="Times New Roman"/>
          <w:color w:val="000000"/>
          <w:kern w:val="0"/>
          <w:sz w:val="24"/>
          <w:szCs w:val="24"/>
        </w:rPr>
        <w:t>为落实省委省政府重大工作部署，全面完成全面创新改革</w:t>
      </w:r>
      <w:r w:rsidRPr="00880A53">
        <w:rPr>
          <w:rFonts w:ascii="仿宋_GB2312" w:eastAsia="宋体" w:hAnsi="仿宋_GB2312" w:cs="Times New Roman"/>
          <w:color w:val="000000"/>
          <w:kern w:val="0"/>
          <w:sz w:val="24"/>
          <w:szCs w:val="24"/>
        </w:rPr>
        <w:t>“</w:t>
      </w:r>
      <w:r w:rsidRPr="00880A53">
        <w:rPr>
          <w:rFonts w:ascii="仿宋_GB2312" w:eastAsia="宋体" w:hAnsi="仿宋_GB2312" w:cs="Times New Roman"/>
          <w:color w:val="000000"/>
          <w:kern w:val="0"/>
          <w:sz w:val="24"/>
          <w:szCs w:val="24"/>
        </w:rPr>
        <w:t>技术攻关清单</w:t>
      </w:r>
      <w:r w:rsidRPr="00880A53">
        <w:rPr>
          <w:rFonts w:ascii="仿宋_GB2312" w:eastAsia="宋体" w:hAnsi="仿宋_GB2312" w:cs="Times New Roman"/>
          <w:color w:val="000000"/>
          <w:kern w:val="0"/>
          <w:sz w:val="24"/>
          <w:szCs w:val="24"/>
        </w:rPr>
        <w:t>”</w:t>
      </w:r>
      <w:r w:rsidRPr="00880A53">
        <w:rPr>
          <w:rFonts w:ascii="仿宋_GB2312" w:eastAsia="宋体" w:hAnsi="仿宋_GB2312" w:cs="Times New Roman"/>
          <w:color w:val="000000"/>
          <w:kern w:val="0"/>
          <w:sz w:val="24"/>
          <w:szCs w:val="24"/>
        </w:rPr>
        <w:t>，大力推进高新技术产业发展，解决相关行业重大关键瓶颈技术，向相关企业、高等院校、科研院所发布</w:t>
      </w:r>
      <w:proofErr w:type="gramStart"/>
      <w:r w:rsidRPr="00880A53">
        <w:rPr>
          <w:rFonts w:ascii="仿宋_GB2312" w:eastAsia="宋体" w:hAnsi="仿宋_GB2312" w:cs="Times New Roman"/>
          <w:color w:val="000000"/>
          <w:kern w:val="0"/>
          <w:sz w:val="24"/>
          <w:szCs w:val="24"/>
        </w:rPr>
        <w:t>定向项目</w:t>
      </w:r>
      <w:proofErr w:type="gramEnd"/>
      <w:r w:rsidRPr="00880A53">
        <w:rPr>
          <w:rFonts w:ascii="仿宋_GB2312" w:eastAsia="宋体" w:hAnsi="仿宋_GB2312" w:cs="Times New Roman"/>
          <w:color w:val="000000"/>
          <w:kern w:val="0"/>
          <w:sz w:val="24"/>
          <w:szCs w:val="24"/>
        </w:rPr>
        <w:t>申报指南。</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黑体" w:eastAsia="黑体" w:hAnsi="黑体" w:cs="Times New Roman" w:hint="eastAsia"/>
          <w:color w:val="000000"/>
          <w:kern w:val="0"/>
          <w:sz w:val="24"/>
          <w:szCs w:val="24"/>
        </w:rPr>
        <w:t>一、支持方式</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仿宋_GB2312" w:eastAsia="宋体" w:hAnsi="仿宋_GB2312" w:cs="Times New Roman"/>
          <w:color w:val="000000"/>
          <w:kern w:val="0"/>
          <w:sz w:val="24"/>
          <w:szCs w:val="24"/>
        </w:rPr>
        <w:t>专项资金采取前补助支持方式。</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黑体" w:eastAsia="黑体" w:hAnsi="黑体" w:cs="Times New Roman" w:hint="eastAsia"/>
          <w:color w:val="000000"/>
          <w:kern w:val="0"/>
          <w:sz w:val="24"/>
          <w:szCs w:val="24"/>
        </w:rPr>
        <w:t>二、支持额度</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仿宋_GB2312" w:eastAsia="宋体" w:hAnsi="仿宋_GB2312" w:cs="Times New Roman"/>
          <w:color w:val="000000"/>
          <w:kern w:val="0"/>
          <w:sz w:val="24"/>
          <w:szCs w:val="24"/>
        </w:rPr>
        <w:t>具体见指南有关说明。</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黑体" w:eastAsia="黑体" w:hAnsi="黑体" w:cs="Times New Roman" w:hint="eastAsia"/>
          <w:color w:val="000000"/>
          <w:kern w:val="0"/>
          <w:sz w:val="24"/>
          <w:szCs w:val="24"/>
        </w:rPr>
        <w:t>三、实施周期</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仿宋_GB2312" w:eastAsia="宋体" w:hAnsi="仿宋_GB2312" w:cs="Times New Roman"/>
          <w:color w:val="000000"/>
          <w:kern w:val="0"/>
          <w:sz w:val="24"/>
          <w:szCs w:val="24"/>
        </w:rPr>
        <w:t>一般为两年，</w:t>
      </w:r>
      <w:r w:rsidRPr="00880A53">
        <w:rPr>
          <w:rFonts w:ascii="仿宋_GB2312" w:eastAsia="宋体" w:hAnsi="仿宋_GB2312" w:cs="Times New Roman"/>
          <w:color w:val="000000"/>
          <w:kern w:val="0"/>
          <w:sz w:val="24"/>
          <w:szCs w:val="24"/>
        </w:rPr>
        <w:t>2018</w:t>
      </w:r>
      <w:r w:rsidRPr="00880A53">
        <w:rPr>
          <w:rFonts w:ascii="仿宋_GB2312" w:eastAsia="宋体" w:hAnsi="仿宋_GB2312" w:cs="Times New Roman"/>
          <w:color w:val="000000"/>
          <w:kern w:val="0"/>
          <w:sz w:val="24"/>
          <w:szCs w:val="24"/>
        </w:rPr>
        <w:t>年</w:t>
      </w:r>
      <w:r w:rsidRPr="00880A53">
        <w:rPr>
          <w:rFonts w:ascii="仿宋_GB2312" w:eastAsia="宋体" w:hAnsi="仿宋_GB2312" w:cs="Times New Roman"/>
          <w:color w:val="000000"/>
          <w:kern w:val="0"/>
          <w:sz w:val="24"/>
          <w:szCs w:val="24"/>
        </w:rPr>
        <w:t>6</w:t>
      </w:r>
      <w:r w:rsidRPr="00880A53">
        <w:rPr>
          <w:rFonts w:ascii="仿宋_GB2312" w:eastAsia="宋体" w:hAnsi="仿宋_GB2312" w:cs="Times New Roman"/>
          <w:color w:val="000000"/>
          <w:kern w:val="0"/>
          <w:sz w:val="24"/>
          <w:szCs w:val="24"/>
        </w:rPr>
        <w:t>月至</w:t>
      </w:r>
      <w:r w:rsidRPr="00880A53">
        <w:rPr>
          <w:rFonts w:ascii="仿宋_GB2312" w:eastAsia="宋体" w:hAnsi="仿宋_GB2312" w:cs="Times New Roman"/>
          <w:color w:val="000000"/>
          <w:kern w:val="0"/>
          <w:sz w:val="24"/>
          <w:szCs w:val="24"/>
        </w:rPr>
        <w:t>2020</w:t>
      </w:r>
      <w:r w:rsidRPr="00880A53">
        <w:rPr>
          <w:rFonts w:ascii="仿宋_GB2312" w:eastAsia="宋体" w:hAnsi="仿宋_GB2312" w:cs="Times New Roman"/>
          <w:color w:val="000000"/>
          <w:kern w:val="0"/>
          <w:sz w:val="24"/>
          <w:szCs w:val="24"/>
        </w:rPr>
        <w:t>年</w:t>
      </w:r>
      <w:r w:rsidRPr="00880A53">
        <w:rPr>
          <w:rFonts w:ascii="仿宋_GB2312" w:eastAsia="宋体" w:hAnsi="仿宋_GB2312" w:cs="Times New Roman"/>
          <w:color w:val="000000"/>
          <w:kern w:val="0"/>
          <w:sz w:val="24"/>
          <w:szCs w:val="24"/>
        </w:rPr>
        <w:t>6</w:t>
      </w:r>
      <w:r w:rsidRPr="00880A53">
        <w:rPr>
          <w:rFonts w:ascii="仿宋_GB2312" w:eastAsia="宋体" w:hAnsi="仿宋_GB2312" w:cs="Times New Roman"/>
          <w:color w:val="000000"/>
          <w:kern w:val="0"/>
          <w:sz w:val="24"/>
          <w:szCs w:val="24"/>
        </w:rPr>
        <w:t>月。</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黑体" w:eastAsia="黑体" w:hAnsi="黑体" w:cs="Times New Roman" w:hint="eastAsia"/>
          <w:color w:val="000000"/>
          <w:kern w:val="0"/>
          <w:sz w:val="24"/>
          <w:szCs w:val="24"/>
        </w:rPr>
        <w:t>四、自筹经费要求</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仿宋_GB2312" w:eastAsia="宋体" w:hAnsi="仿宋_GB2312" w:cs="Times New Roman"/>
          <w:color w:val="000000"/>
          <w:kern w:val="0"/>
          <w:sz w:val="24"/>
          <w:szCs w:val="24"/>
        </w:rPr>
        <w:t>企业参与申报的项目，自筹经费与申请经费比不低于</w:t>
      </w:r>
      <w:r w:rsidRPr="00880A53">
        <w:rPr>
          <w:rFonts w:ascii="仿宋_GB2312" w:eastAsia="宋体" w:hAnsi="仿宋_GB2312" w:cs="Times New Roman"/>
          <w:color w:val="000000"/>
          <w:kern w:val="0"/>
          <w:sz w:val="24"/>
          <w:szCs w:val="24"/>
        </w:rPr>
        <w:t>1:1</w:t>
      </w:r>
      <w:r w:rsidRPr="00880A53">
        <w:rPr>
          <w:rFonts w:ascii="仿宋_GB2312" w:eastAsia="宋体" w:hAnsi="仿宋_GB2312" w:cs="Times New Roman"/>
          <w:color w:val="000000"/>
          <w:kern w:val="0"/>
          <w:sz w:val="24"/>
          <w:szCs w:val="24"/>
        </w:rPr>
        <w:t>，高等院校、科研院所单独申报的项目可不要求自筹经费。</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黑体" w:eastAsia="黑体" w:hAnsi="黑体" w:cs="Times New Roman" w:hint="eastAsia"/>
          <w:color w:val="000000"/>
          <w:kern w:val="0"/>
          <w:sz w:val="24"/>
          <w:szCs w:val="24"/>
        </w:rPr>
        <w:t>五、重点方向</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仿宋_GB2312" w:eastAsia="宋体" w:hAnsi="仿宋_GB2312" w:cs="Times New Roman"/>
          <w:color w:val="000000"/>
          <w:kern w:val="0"/>
          <w:sz w:val="24"/>
          <w:szCs w:val="24"/>
        </w:rPr>
        <w:t>石墨烯、玄武岩纤维、航空航天、现代物流、电子商务、</w:t>
      </w:r>
      <w:proofErr w:type="gramStart"/>
      <w:r w:rsidRPr="00880A53">
        <w:rPr>
          <w:rFonts w:ascii="仿宋_GB2312" w:eastAsia="宋体" w:hAnsi="仿宋_GB2312" w:cs="Times New Roman"/>
          <w:color w:val="000000"/>
          <w:kern w:val="0"/>
          <w:sz w:val="24"/>
          <w:szCs w:val="24"/>
        </w:rPr>
        <w:t>云计算</w:t>
      </w:r>
      <w:proofErr w:type="gramEnd"/>
      <w:r w:rsidRPr="00880A53">
        <w:rPr>
          <w:rFonts w:ascii="仿宋_GB2312" w:eastAsia="宋体" w:hAnsi="仿宋_GB2312" w:cs="Times New Roman"/>
          <w:color w:val="000000"/>
          <w:kern w:val="0"/>
          <w:sz w:val="24"/>
          <w:szCs w:val="24"/>
        </w:rPr>
        <w:t>与大数据。</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楷体_GB2312" w:eastAsia="宋体" w:hAnsi="楷体_GB2312" w:cs="Times New Roman"/>
          <w:color w:val="000000"/>
          <w:kern w:val="0"/>
          <w:sz w:val="24"/>
          <w:szCs w:val="24"/>
        </w:rPr>
        <w:t>（一）石墨</w:t>
      </w:r>
      <w:proofErr w:type="gramStart"/>
      <w:r w:rsidRPr="00880A53">
        <w:rPr>
          <w:rFonts w:ascii="楷体_GB2312" w:eastAsia="宋体" w:hAnsi="楷体_GB2312" w:cs="Times New Roman"/>
          <w:color w:val="000000"/>
          <w:kern w:val="0"/>
          <w:sz w:val="24"/>
          <w:szCs w:val="24"/>
        </w:rPr>
        <w:t>烯</w:t>
      </w:r>
      <w:proofErr w:type="gramEnd"/>
      <w:r w:rsidRPr="00880A53">
        <w:rPr>
          <w:rFonts w:ascii="楷体_GB2312" w:eastAsia="宋体" w:hAnsi="楷体_GB2312" w:cs="Times New Roman"/>
          <w:color w:val="000000"/>
          <w:kern w:val="0"/>
          <w:sz w:val="24"/>
          <w:szCs w:val="24"/>
        </w:rPr>
        <w:t>。</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仿宋_GB2312" w:eastAsia="宋体" w:hAnsi="仿宋_GB2312" w:cs="Times New Roman"/>
          <w:color w:val="000000"/>
          <w:kern w:val="0"/>
          <w:sz w:val="24"/>
          <w:szCs w:val="24"/>
        </w:rPr>
        <w:t>1.</w:t>
      </w:r>
      <w:proofErr w:type="gramStart"/>
      <w:r w:rsidRPr="00880A53">
        <w:rPr>
          <w:rFonts w:ascii="仿宋_GB2312" w:eastAsia="宋体" w:hAnsi="仿宋_GB2312" w:cs="Times New Roman"/>
          <w:color w:val="000000"/>
          <w:kern w:val="0"/>
          <w:sz w:val="24"/>
          <w:szCs w:val="24"/>
        </w:rPr>
        <w:t>插层膨胀</w:t>
      </w:r>
      <w:proofErr w:type="gramEnd"/>
      <w:r w:rsidRPr="00880A53">
        <w:rPr>
          <w:rFonts w:ascii="仿宋_GB2312" w:eastAsia="宋体" w:hAnsi="仿宋_GB2312" w:cs="Times New Roman"/>
          <w:color w:val="000000"/>
          <w:kern w:val="0"/>
          <w:sz w:val="24"/>
          <w:szCs w:val="24"/>
        </w:rPr>
        <w:t>剥离法制备百吨级石墨烯（氧化石墨烯）关键技术与成套装备研发</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proofErr w:type="gramStart"/>
      <w:r w:rsidRPr="00880A53">
        <w:rPr>
          <w:rFonts w:ascii="仿宋_GB2312" w:eastAsia="宋体" w:hAnsi="仿宋_GB2312" w:cs="Times New Roman"/>
          <w:color w:val="000000"/>
          <w:kern w:val="0"/>
          <w:sz w:val="24"/>
          <w:szCs w:val="24"/>
        </w:rPr>
        <w:t>突破插层膨胀</w:t>
      </w:r>
      <w:proofErr w:type="gramEnd"/>
      <w:r w:rsidRPr="00880A53">
        <w:rPr>
          <w:rFonts w:ascii="仿宋_GB2312" w:eastAsia="宋体" w:hAnsi="仿宋_GB2312" w:cs="Times New Roman"/>
          <w:color w:val="000000"/>
          <w:kern w:val="0"/>
          <w:sz w:val="24"/>
          <w:szCs w:val="24"/>
        </w:rPr>
        <w:t>剥离法制备石墨烯或氧化石墨</w:t>
      </w:r>
      <w:proofErr w:type="gramStart"/>
      <w:r w:rsidRPr="00880A53">
        <w:rPr>
          <w:rFonts w:ascii="仿宋_GB2312" w:eastAsia="宋体" w:hAnsi="仿宋_GB2312" w:cs="Times New Roman"/>
          <w:color w:val="000000"/>
          <w:kern w:val="0"/>
          <w:sz w:val="24"/>
          <w:szCs w:val="24"/>
        </w:rPr>
        <w:t>烯</w:t>
      </w:r>
      <w:proofErr w:type="gramEnd"/>
      <w:r w:rsidRPr="00880A53">
        <w:rPr>
          <w:rFonts w:ascii="仿宋_GB2312" w:eastAsia="宋体" w:hAnsi="仿宋_GB2312" w:cs="Times New Roman"/>
          <w:color w:val="000000"/>
          <w:kern w:val="0"/>
          <w:sz w:val="24"/>
          <w:szCs w:val="24"/>
        </w:rPr>
        <w:t>技术，实现百吨</w:t>
      </w:r>
      <w:proofErr w:type="gramStart"/>
      <w:r w:rsidRPr="00880A53">
        <w:rPr>
          <w:rFonts w:ascii="仿宋_GB2312" w:eastAsia="宋体" w:hAnsi="仿宋_GB2312" w:cs="Times New Roman"/>
          <w:color w:val="000000"/>
          <w:kern w:val="0"/>
          <w:sz w:val="24"/>
          <w:szCs w:val="24"/>
        </w:rPr>
        <w:t>级稳定</w:t>
      </w:r>
      <w:proofErr w:type="gramEnd"/>
      <w:r w:rsidRPr="00880A53">
        <w:rPr>
          <w:rFonts w:ascii="仿宋_GB2312" w:eastAsia="宋体" w:hAnsi="仿宋_GB2312" w:cs="Times New Roman"/>
          <w:color w:val="000000"/>
          <w:kern w:val="0"/>
          <w:sz w:val="24"/>
          <w:szCs w:val="24"/>
        </w:rPr>
        <w:t>生产，建成示范生产线。</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仿宋_GB2312" w:eastAsia="宋体" w:hAnsi="仿宋_GB2312" w:cs="Times New Roman"/>
          <w:color w:val="000000"/>
          <w:kern w:val="0"/>
          <w:sz w:val="24"/>
          <w:szCs w:val="24"/>
        </w:rPr>
        <w:lastRenderedPageBreak/>
        <w:t>有关说明：</w:t>
      </w:r>
      <w:proofErr w:type="gramStart"/>
      <w:r w:rsidRPr="00880A53">
        <w:rPr>
          <w:rFonts w:ascii="仿宋_GB2312" w:eastAsia="宋体" w:hAnsi="仿宋_GB2312" w:cs="Times New Roman"/>
          <w:color w:val="000000"/>
          <w:kern w:val="0"/>
          <w:sz w:val="24"/>
          <w:szCs w:val="24"/>
        </w:rPr>
        <w:t>拟支持</w:t>
      </w:r>
      <w:proofErr w:type="gramEnd"/>
      <w:r w:rsidRPr="00880A53">
        <w:rPr>
          <w:rFonts w:ascii="仿宋_GB2312" w:eastAsia="宋体" w:hAnsi="仿宋_GB2312" w:cs="Times New Roman"/>
          <w:color w:val="000000"/>
          <w:kern w:val="0"/>
          <w:sz w:val="24"/>
          <w:szCs w:val="24"/>
        </w:rPr>
        <w:t>1</w:t>
      </w:r>
      <w:r w:rsidRPr="00880A53">
        <w:rPr>
          <w:rFonts w:ascii="仿宋_GB2312" w:eastAsia="宋体" w:hAnsi="仿宋_GB2312" w:cs="Times New Roman"/>
          <w:color w:val="000000"/>
          <w:kern w:val="0"/>
          <w:sz w:val="24"/>
          <w:szCs w:val="24"/>
        </w:rPr>
        <w:t>项，支持经费不超过</w:t>
      </w:r>
      <w:r w:rsidRPr="00880A53">
        <w:rPr>
          <w:rFonts w:ascii="仿宋_GB2312" w:eastAsia="宋体" w:hAnsi="仿宋_GB2312" w:cs="Times New Roman"/>
          <w:color w:val="000000"/>
          <w:kern w:val="0"/>
          <w:sz w:val="24"/>
          <w:szCs w:val="24"/>
        </w:rPr>
        <w:t>100</w:t>
      </w:r>
      <w:r w:rsidRPr="00880A53">
        <w:rPr>
          <w:rFonts w:ascii="仿宋_GB2312" w:eastAsia="宋体" w:hAnsi="仿宋_GB2312" w:cs="Times New Roman"/>
          <w:color w:val="000000"/>
          <w:kern w:val="0"/>
          <w:sz w:val="24"/>
          <w:szCs w:val="24"/>
        </w:rPr>
        <w:t>万元；实施周期</w:t>
      </w:r>
      <w:r w:rsidRPr="00880A53">
        <w:rPr>
          <w:rFonts w:ascii="仿宋_GB2312" w:eastAsia="宋体" w:hAnsi="仿宋_GB2312" w:cs="Times New Roman"/>
          <w:color w:val="000000"/>
          <w:kern w:val="0"/>
          <w:sz w:val="24"/>
          <w:szCs w:val="24"/>
        </w:rPr>
        <w:t>2018</w:t>
      </w:r>
      <w:r w:rsidRPr="00880A53">
        <w:rPr>
          <w:rFonts w:ascii="仿宋_GB2312" w:eastAsia="宋体" w:hAnsi="仿宋_GB2312" w:cs="Times New Roman"/>
          <w:color w:val="000000"/>
          <w:kern w:val="0"/>
          <w:sz w:val="24"/>
          <w:szCs w:val="24"/>
        </w:rPr>
        <w:t>年</w:t>
      </w:r>
      <w:r w:rsidRPr="00880A53">
        <w:rPr>
          <w:rFonts w:ascii="仿宋_GB2312" w:eastAsia="宋体" w:hAnsi="仿宋_GB2312" w:cs="Times New Roman"/>
          <w:color w:val="000000"/>
          <w:kern w:val="0"/>
          <w:sz w:val="24"/>
          <w:szCs w:val="24"/>
        </w:rPr>
        <w:t>6</w:t>
      </w:r>
      <w:r w:rsidRPr="00880A53">
        <w:rPr>
          <w:rFonts w:ascii="仿宋_GB2312" w:eastAsia="宋体" w:hAnsi="仿宋_GB2312" w:cs="Times New Roman"/>
          <w:color w:val="000000"/>
          <w:kern w:val="0"/>
          <w:sz w:val="24"/>
          <w:szCs w:val="24"/>
        </w:rPr>
        <w:t>月至</w:t>
      </w:r>
      <w:r w:rsidRPr="00880A53">
        <w:rPr>
          <w:rFonts w:ascii="仿宋_GB2312" w:eastAsia="宋体" w:hAnsi="仿宋_GB2312" w:cs="Times New Roman"/>
          <w:color w:val="000000"/>
          <w:kern w:val="0"/>
          <w:sz w:val="24"/>
          <w:szCs w:val="24"/>
        </w:rPr>
        <w:t>2020</w:t>
      </w:r>
      <w:r w:rsidRPr="00880A53">
        <w:rPr>
          <w:rFonts w:ascii="仿宋_GB2312" w:eastAsia="宋体" w:hAnsi="仿宋_GB2312" w:cs="Times New Roman"/>
          <w:color w:val="000000"/>
          <w:kern w:val="0"/>
          <w:sz w:val="24"/>
          <w:szCs w:val="24"/>
        </w:rPr>
        <w:t>年</w:t>
      </w:r>
      <w:r w:rsidRPr="00880A53">
        <w:rPr>
          <w:rFonts w:ascii="仿宋_GB2312" w:eastAsia="宋体" w:hAnsi="仿宋_GB2312" w:cs="Times New Roman"/>
          <w:color w:val="000000"/>
          <w:kern w:val="0"/>
          <w:sz w:val="24"/>
          <w:szCs w:val="24"/>
        </w:rPr>
        <w:t>6</w:t>
      </w:r>
      <w:r w:rsidRPr="00880A53">
        <w:rPr>
          <w:rFonts w:ascii="仿宋_GB2312" w:eastAsia="宋体" w:hAnsi="仿宋_GB2312" w:cs="Times New Roman"/>
          <w:color w:val="000000"/>
          <w:kern w:val="0"/>
          <w:sz w:val="24"/>
          <w:szCs w:val="24"/>
        </w:rPr>
        <w:t>月；要求企业牵头，鼓励产学研联合申报，自筹与申请经费比例不低于</w:t>
      </w:r>
      <w:r w:rsidRPr="00880A53">
        <w:rPr>
          <w:rFonts w:ascii="仿宋_GB2312" w:eastAsia="宋体" w:hAnsi="仿宋_GB2312" w:cs="Times New Roman"/>
          <w:color w:val="000000"/>
          <w:kern w:val="0"/>
          <w:sz w:val="24"/>
          <w:szCs w:val="24"/>
        </w:rPr>
        <w:t>1:1</w:t>
      </w:r>
      <w:r w:rsidRPr="00880A53">
        <w:rPr>
          <w:rFonts w:ascii="仿宋_GB2312" w:eastAsia="宋体" w:hAnsi="仿宋_GB2312" w:cs="Times New Roman"/>
          <w:color w:val="000000"/>
          <w:kern w:val="0"/>
          <w:sz w:val="24"/>
          <w:szCs w:val="24"/>
        </w:rPr>
        <w:t>。</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仿宋_GB2312" w:eastAsia="宋体" w:hAnsi="仿宋_GB2312" w:cs="Times New Roman"/>
          <w:color w:val="000000"/>
          <w:kern w:val="0"/>
          <w:sz w:val="24"/>
          <w:szCs w:val="24"/>
        </w:rPr>
        <w:t>2.</w:t>
      </w:r>
      <w:r w:rsidRPr="00880A53">
        <w:rPr>
          <w:rFonts w:ascii="仿宋_GB2312" w:eastAsia="宋体" w:hAnsi="仿宋_GB2312" w:cs="Times New Roman"/>
          <w:color w:val="000000"/>
          <w:kern w:val="0"/>
          <w:sz w:val="24"/>
          <w:szCs w:val="24"/>
        </w:rPr>
        <w:t>石墨</w:t>
      </w:r>
      <w:proofErr w:type="gramStart"/>
      <w:r w:rsidRPr="00880A53">
        <w:rPr>
          <w:rFonts w:ascii="仿宋_GB2312" w:eastAsia="宋体" w:hAnsi="仿宋_GB2312" w:cs="Times New Roman"/>
          <w:color w:val="000000"/>
          <w:kern w:val="0"/>
          <w:sz w:val="24"/>
          <w:szCs w:val="24"/>
        </w:rPr>
        <w:t>烯</w:t>
      </w:r>
      <w:proofErr w:type="gramEnd"/>
      <w:r w:rsidRPr="00880A53">
        <w:rPr>
          <w:rFonts w:ascii="仿宋_GB2312" w:eastAsia="宋体" w:hAnsi="仿宋_GB2312" w:cs="Times New Roman"/>
          <w:color w:val="000000"/>
          <w:kern w:val="0"/>
          <w:sz w:val="24"/>
          <w:szCs w:val="24"/>
        </w:rPr>
        <w:t>高效分散新工艺及千吨级石墨</w:t>
      </w:r>
      <w:proofErr w:type="gramStart"/>
      <w:r w:rsidRPr="00880A53">
        <w:rPr>
          <w:rFonts w:ascii="仿宋_GB2312" w:eastAsia="宋体" w:hAnsi="仿宋_GB2312" w:cs="Times New Roman"/>
          <w:color w:val="000000"/>
          <w:kern w:val="0"/>
          <w:sz w:val="24"/>
          <w:szCs w:val="24"/>
        </w:rPr>
        <w:t>烯</w:t>
      </w:r>
      <w:proofErr w:type="gramEnd"/>
      <w:r w:rsidRPr="00880A53">
        <w:rPr>
          <w:rFonts w:ascii="仿宋_GB2312" w:eastAsia="宋体" w:hAnsi="仿宋_GB2312" w:cs="Times New Roman"/>
          <w:color w:val="000000"/>
          <w:kern w:val="0"/>
          <w:sz w:val="24"/>
          <w:szCs w:val="24"/>
        </w:rPr>
        <w:t>浆料生产关键技术与装备研发</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仿宋_GB2312" w:eastAsia="宋体" w:hAnsi="仿宋_GB2312" w:cs="Times New Roman"/>
          <w:color w:val="000000"/>
          <w:kern w:val="0"/>
          <w:sz w:val="24"/>
          <w:szCs w:val="24"/>
        </w:rPr>
        <w:t>有关说明：</w:t>
      </w:r>
      <w:proofErr w:type="gramStart"/>
      <w:r w:rsidRPr="00880A53">
        <w:rPr>
          <w:rFonts w:ascii="仿宋_GB2312" w:eastAsia="宋体" w:hAnsi="仿宋_GB2312" w:cs="Times New Roman"/>
          <w:color w:val="000000"/>
          <w:kern w:val="0"/>
          <w:sz w:val="24"/>
          <w:szCs w:val="24"/>
        </w:rPr>
        <w:t>拟支持</w:t>
      </w:r>
      <w:proofErr w:type="gramEnd"/>
      <w:r w:rsidRPr="00880A53">
        <w:rPr>
          <w:rFonts w:ascii="仿宋_GB2312" w:eastAsia="宋体" w:hAnsi="仿宋_GB2312" w:cs="Times New Roman"/>
          <w:color w:val="000000"/>
          <w:kern w:val="0"/>
          <w:sz w:val="24"/>
          <w:szCs w:val="24"/>
        </w:rPr>
        <w:t>1</w:t>
      </w:r>
      <w:r w:rsidRPr="00880A53">
        <w:rPr>
          <w:rFonts w:ascii="仿宋_GB2312" w:eastAsia="宋体" w:hAnsi="仿宋_GB2312" w:cs="Times New Roman"/>
          <w:color w:val="000000"/>
          <w:kern w:val="0"/>
          <w:sz w:val="24"/>
          <w:szCs w:val="24"/>
        </w:rPr>
        <w:t>项，支持经费不超过</w:t>
      </w:r>
      <w:r w:rsidRPr="00880A53">
        <w:rPr>
          <w:rFonts w:ascii="仿宋_GB2312" w:eastAsia="宋体" w:hAnsi="仿宋_GB2312" w:cs="Times New Roman"/>
          <w:color w:val="000000"/>
          <w:kern w:val="0"/>
          <w:sz w:val="24"/>
          <w:szCs w:val="24"/>
        </w:rPr>
        <w:t>100</w:t>
      </w:r>
      <w:r w:rsidRPr="00880A53">
        <w:rPr>
          <w:rFonts w:ascii="仿宋_GB2312" w:eastAsia="宋体" w:hAnsi="仿宋_GB2312" w:cs="Times New Roman"/>
          <w:color w:val="000000"/>
          <w:kern w:val="0"/>
          <w:sz w:val="24"/>
          <w:szCs w:val="24"/>
        </w:rPr>
        <w:t>万元；实施周期</w:t>
      </w:r>
      <w:r w:rsidRPr="00880A53">
        <w:rPr>
          <w:rFonts w:ascii="仿宋_GB2312" w:eastAsia="宋体" w:hAnsi="仿宋_GB2312" w:cs="Times New Roman"/>
          <w:color w:val="000000"/>
          <w:kern w:val="0"/>
          <w:sz w:val="24"/>
          <w:szCs w:val="24"/>
        </w:rPr>
        <w:t>2018</w:t>
      </w:r>
      <w:r w:rsidRPr="00880A53">
        <w:rPr>
          <w:rFonts w:ascii="仿宋_GB2312" w:eastAsia="宋体" w:hAnsi="仿宋_GB2312" w:cs="Times New Roman"/>
          <w:color w:val="000000"/>
          <w:kern w:val="0"/>
          <w:sz w:val="24"/>
          <w:szCs w:val="24"/>
        </w:rPr>
        <w:t>年</w:t>
      </w:r>
      <w:r w:rsidRPr="00880A53">
        <w:rPr>
          <w:rFonts w:ascii="仿宋_GB2312" w:eastAsia="宋体" w:hAnsi="仿宋_GB2312" w:cs="Times New Roman"/>
          <w:color w:val="000000"/>
          <w:kern w:val="0"/>
          <w:sz w:val="24"/>
          <w:szCs w:val="24"/>
        </w:rPr>
        <w:t>6</w:t>
      </w:r>
      <w:r w:rsidRPr="00880A53">
        <w:rPr>
          <w:rFonts w:ascii="仿宋_GB2312" w:eastAsia="宋体" w:hAnsi="仿宋_GB2312" w:cs="Times New Roman"/>
          <w:color w:val="000000"/>
          <w:kern w:val="0"/>
          <w:sz w:val="24"/>
          <w:szCs w:val="24"/>
        </w:rPr>
        <w:t>月至</w:t>
      </w:r>
      <w:r w:rsidRPr="00880A53">
        <w:rPr>
          <w:rFonts w:ascii="仿宋_GB2312" w:eastAsia="宋体" w:hAnsi="仿宋_GB2312" w:cs="Times New Roman"/>
          <w:color w:val="000000"/>
          <w:kern w:val="0"/>
          <w:sz w:val="24"/>
          <w:szCs w:val="24"/>
        </w:rPr>
        <w:t>2020</w:t>
      </w:r>
      <w:r w:rsidRPr="00880A53">
        <w:rPr>
          <w:rFonts w:ascii="仿宋_GB2312" w:eastAsia="宋体" w:hAnsi="仿宋_GB2312" w:cs="Times New Roman"/>
          <w:color w:val="000000"/>
          <w:kern w:val="0"/>
          <w:sz w:val="24"/>
          <w:szCs w:val="24"/>
        </w:rPr>
        <w:t>年</w:t>
      </w:r>
      <w:r w:rsidRPr="00880A53">
        <w:rPr>
          <w:rFonts w:ascii="仿宋_GB2312" w:eastAsia="宋体" w:hAnsi="仿宋_GB2312" w:cs="Times New Roman"/>
          <w:color w:val="000000"/>
          <w:kern w:val="0"/>
          <w:sz w:val="24"/>
          <w:szCs w:val="24"/>
        </w:rPr>
        <w:t>6</w:t>
      </w:r>
      <w:r w:rsidRPr="00880A53">
        <w:rPr>
          <w:rFonts w:ascii="仿宋_GB2312" w:eastAsia="宋体" w:hAnsi="仿宋_GB2312" w:cs="Times New Roman"/>
          <w:color w:val="000000"/>
          <w:kern w:val="0"/>
          <w:sz w:val="24"/>
          <w:szCs w:val="24"/>
        </w:rPr>
        <w:t>月；要求企业牵头，鼓励产学研联合申报，自筹与申请经费比例不低于</w:t>
      </w:r>
      <w:r w:rsidRPr="00880A53">
        <w:rPr>
          <w:rFonts w:ascii="仿宋_GB2312" w:eastAsia="宋体" w:hAnsi="仿宋_GB2312" w:cs="Times New Roman"/>
          <w:color w:val="000000"/>
          <w:kern w:val="0"/>
          <w:sz w:val="24"/>
          <w:szCs w:val="24"/>
        </w:rPr>
        <w:t>1:1</w:t>
      </w:r>
      <w:r w:rsidRPr="00880A53">
        <w:rPr>
          <w:rFonts w:ascii="仿宋_GB2312" w:eastAsia="宋体" w:hAnsi="仿宋_GB2312" w:cs="Times New Roman"/>
          <w:color w:val="000000"/>
          <w:kern w:val="0"/>
          <w:sz w:val="24"/>
          <w:szCs w:val="24"/>
        </w:rPr>
        <w:t>。</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仿宋_GB2312" w:eastAsia="宋体" w:hAnsi="仿宋_GB2312" w:cs="Times New Roman"/>
          <w:color w:val="000000"/>
          <w:kern w:val="0"/>
          <w:sz w:val="24"/>
          <w:szCs w:val="24"/>
        </w:rPr>
        <w:t>3.</w:t>
      </w:r>
      <w:r w:rsidRPr="00880A53">
        <w:rPr>
          <w:rFonts w:ascii="仿宋_GB2312" w:eastAsia="宋体" w:hAnsi="仿宋_GB2312" w:cs="Times New Roman"/>
          <w:color w:val="000000"/>
          <w:kern w:val="0"/>
          <w:sz w:val="24"/>
          <w:szCs w:val="24"/>
        </w:rPr>
        <w:t>石墨</w:t>
      </w:r>
      <w:proofErr w:type="gramStart"/>
      <w:r w:rsidRPr="00880A53">
        <w:rPr>
          <w:rFonts w:ascii="仿宋_GB2312" w:eastAsia="宋体" w:hAnsi="仿宋_GB2312" w:cs="Times New Roman"/>
          <w:color w:val="000000"/>
          <w:kern w:val="0"/>
          <w:sz w:val="24"/>
          <w:szCs w:val="24"/>
        </w:rPr>
        <w:t>烯</w:t>
      </w:r>
      <w:proofErr w:type="gramEnd"/>
      <w:r w:rsidRPr="00880A53">
        <w:rPr>
          <w:rFonts w:ascii="仿宋_GB2312" w:eastAsia="宋体" w:hAnsi="仿宋_GB2312" w:cs="Times New Roman"/>
          <w:color w:val="000000"/>
          <w:kern w:val="0"/>
          <w:sz w:val="24"/>
          <w:szCs w:val="24"/>
        </w:rPr>
        <w:t>复合材料与轮胎等产品成型工艺及集成装备研发</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仿宋_GB2312" w:eastAsia="宋体" w:hAnsi="仿宋_GB2312" w:cs="Times New Roman"/>
          <w:color w:val="000000"/>
          <w:kern w:val="0"/>
          <w:sz w:val="24"/>
          <w:szCs w:val="24"/>
        </w:rPr>
        <w:t>研发</w:t>
      </w:r>
      <w:r w:rsidRPr="00880A53">
        <w:rPr>
          <w:rFonts w:ascii="仿宋_GB2312" w:eastAsia="宋体" w:hAnsi="仿宋_GB2312" w:cs="Times New Roman"/>
          <w:color w:val="000000"/>
          <w:kern w:val="0"/>
          <w:sz w:val="24"/>
          <w:szCs w:val="24"/>
        </w:rPr>
        <w:t>3</w:t>
      </w:r>
      <w:r w:rsidRPr="00880A53">
        <w:rPr>
          <w:rFonts w:ascii="仿宋_GB2312" w:eastAsia="宋体" w:hAnsi="仿宋_GB2312" w:cs="Times New Roman"/>
          <w:color w:val="000000"/>
          <w:kern w:val="0"/>
          <w:sz w:val="24"/>
          <w:szCs w:val="24"/>
        </w:rPr>
        <w:t>种以上石墨</w:t>
      </w:r>
      <w:proofErr w:type="gramStart"/>
      <w:r w:rsidRPr="00880A53">
        <w:rPr>
          <w:rFonts w:ascii="仿宋_GB2312" w:eastAsia="宋体" w:hAnsi="仿宋_GB2312" w:cs="Times New Roman"/>
          <w:color w:val="000000"/>
          <w:kern w:val="0"/>
          <w:sz w:val="24"/>
          <w:szCs w:val="24"/>
        </w:rPr>
        <w:t>烯</w:t>
      </w:r>
      <w:proofErr w:type="gramEnd"/>
      <w:r w:rsidRPr="00880A53">
        <w:rPr>
          <w:rFonts w:ascii="仿宋_GB2312" w:eastAsia="宋体" w:hAnsi="仿宋_GB2312" w:cs="Times New Roman"/>
          <w:color w:val="000000"/>
          <w:kern w:val="0"/>
          <w:sz w:val="24"/>
          <w:szCs w:val="24"/>
        </w:rPr>
        <w:t>复合材料产品，实现功能考核或用户验证；突破轮胎或其它橡胶类产品成型关键技术；研制或集成石墨</w:t>
      </w:r>
      <w:proofErr w:type="gramStart"/>
      <w:r w:rsidRPr="00880A53">
        <w:rPr>
          <w:rFonts w:ascii="仿宋_GB2312" w:eastAsia="宋体" w:hAnsi="仿宋_GB2312" w:cs="Times New Roman"/>
          <w:color w:val="000000"/>
          <w:kern w:val="0"/>
          <w:sz w:val="24"/>
          <w:szCs w:val="24"/>
        </w:rPr>
        <w:t>烯</w:t>
      </w:r>
      <w:proofErr w:type="gramEnd"/>
      <w:r w:rsidRPr="00880A53">
        <w:rPr>
          <w:rFonts w:ascii="仿宋_GB2312" w:eastAsia="宋体" w:hAnsi="仿宋_GB2312" w:cs="Times New Roman"/>
          <w:color w:val="000000"/>
          <w:kern w:val="0"/>
          <w:sz w:val="24"/>
          <w:szCs w:val="24"/>
        </w:rPr>
        <w:t>复合材料成套装备</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仿宋_GB2312" w:eastAsia="宋体" w:hAnsi="仿宋_GB2312" w:cs="Times New Roman"/>
          <w:color w:val="000000"/>
          <w:kern w:val="0"/>
          <w:sz w:val="24"/>
          <w:szCs w:val="24"/>
        </w:rPr>
        <w:t>有关说明：</w:t>
      </w:r>
      <w:proofErr w:type="gramStart"/>
      <w:r w:rsidRPr="00880A53">
        <w:rPr>
          <w:rFonts w:ascii="仿宋_GB2312" w:eastAsia="宋体" w:hAnsi="仿宋_GB2312" w:cs="Times New Roman"/>
          <w:color w:val="000000"/>
          <w:kern w:val="0"/>
          <w:sz w:val="24"/>
          <w:szCs w:val="24"/>
        </w:rPr>
        <w:t>拟支持</w:t>
      </w:r>
      <w:proofErr w:type="gramEnd"/>
      <w:r w:rsidRPr="00880A53">
        <w:rPr>
          <w:rFonts w:ascii="仿宋_GB2312" w:eastAsia="宋体" w:hAnsi="仿宋_GB2312" w:cs="Times New Roman"/>
          <w:color w:val="000000"/>
          <w:kern w:val="0"/>
          <w:sz w:val="24"/>
          <w:szCs w:val="24"/>
        </w:rPr>
        <w:t>1</w:t>
      </w:r>
      <w:r w:rsidRPr="00880A53">
        <w:rPr>
          <w:rFonts w:ascii="仿宋_GB2312" w:eastAsia="宋体" w:hAnsi="仿宋_GB2312" w:cs="Times New Roman"/>
          <w:color w:val="000000"/>
          <w:kern w:val="0"/>
          <w:sz w:val="24"/>
          <w:szCs w:val="24"/>
        </w:rPr>
        <w:t>项，支持经费不超过</w:t>
      </w:r>
      <w:r w:rsidRPr="00880A53">
        <w:rPr>
          <w:rFonts w:ascii="仿宋_GB2312" w:eastAsia="宋体" w:hAnsi="仿宋_GB2312" w:cs="Times New Roman"/>
          <w:color w:val="000000"/>
          <w:kern w:val="0"/>
          <w:sz w:val="24"/>
          <w:szCs w:val="24"/>
        </w:rPr>
        <w:t>100</w:t>
      </w:r>
      <w:r w:rsidRPr="00880A53">
        <w:rPr>
          <w:rFonts w:ascii="仿宋_GB2312" w:eastAsia="宋体" w:hAnsi="仿宋_GB2312" w:cs="Times New Roman"/>
          <w:color w:val="000000"/>
          <w:kern w:val="0"/>
          <w:sz w:val="24"/>
          <w:szCs w:val="24"/>
        </w:rPr>
        <w:t>万元；实施周期</w:t>
      </w:r>
      <w:r w:rsidRPr="00880A53">
        <w:rPr>
          <w:rFonts w:ascii="仿宋_GB2312" w:eastAsia="宋体" w:hAnsi="仿宋_GB2312" w:cs="Times New Roman"/>
          <w:color w:val="000000"/>
          <w:kern w:val="0"/>
          <w:sz w:val="24"/>
          <w:szCs w:val="24"/>
        </w:rPr>
        <w:t>2018</w:t>
      </w:r>
      <w:r w:rsidRPr="00880A53">
        <w:rPr>
          <w:rFonts w:ascii="仿宋_GB2312" w:eastAsia="宋体" w:hAnsi="仿宋_GB2312" w:cs="Times New Roman"/>
          <w:color w:val="000000"/>
          <w:kern w:val="0"/>
          <w:sz w:val="24"/>
          <w:szCs w:val="24"/>
        </w:rPr>
        <w:t>年</w:t>
      </w:r>
      <w:r w:rsidRPr="00880A53">
        <w:rPr>
          <w:rFonts w:ascii="仿宋_GB2312" w:eastAsia="宋体" w:hAnsi="仿宋_GB2312" w:cs="Times New Roman"/>
          <w:color w:val="000000"/>
          <w:kern w:val="0"/>
          <w:sz w:val="24"/>
          <w:szCs w:val="24"/>
        </w:rPr>
        <w:t>6</w:t>
      </w:r>
      <w:r w:rsidRPr="00880A53">
        <w:rPr>
          <w:rFonts w:ascii="仿宋_GB2312" w:eastAsia="宋体" w:hAnsi="仿宋_GB2312" w:cs="Times New Roman"/>
          <w:color w:val="000000"/>
          <w:kern w:val="0"/>
          <w:sz w:val="24"/>
          <w:szCs w:val="24"/>
        </w:rPr>
        <w:t>月至</w:t>
      </w:r>
      <w:r w:rsidRPr="00880A53">
        <w:rPr>
          <w:rFonts w:ascii="仿宋_GB2312" w:eastAsia="宋体" w:hAnsi="仿宋_GB2312" w:cs="Times New Roman"/>
          <w:color w:val="000000"/>
          <w:kern w:val="0"/>
          <w:sz w:val="24"/>
          <w:szCs w:val="24"/>
        </w:rPr>
        <w:t>2020</w:t>
      </w:r>
      <w:r w:rsidRPr="00880A53">
        <w:rPr>
          <w:rFonts w:ascii="仿宋_GB2312" w:eastAsia="宋体" w:hAnsi="仿宋_GB2312" w:cs="Times New Roman"/>
          <w:color w:val="000000"/>
          <w:kern w:val="0"/>
          <w:sz w:val="24"/>
          <w:szCs w:val="24"/>
        </w:rPr>
        <w:t>年</w:t>
      </w:r>
      <w:r w:rsidRPr="00880A53">
        <w:rPr>
          <w:rFonts w:ascii="仿宋_GB2312" w:eastAsia="宋体" w:hAnsi="仿宋_GB2312" w:cs="Times New Roman"/>
          <w:color w:val="000000"/>
          <w:kern w:val="0"/>
          <w:sz w:val="24"/>
          <w:szCs w:val="24"/>
        </w:rPr>
        <w:t>6</w:t>
      </w:r>
      <w:r w:rsidRPr="00880A53">
        <w:rPr>
          <w:rFonts w:ascii="仿宋_GB2312" w:eastAsia="宋体" w:hAnsi="仿宋_GB2312" w:cs="Times New Roman"/>
          <w:color w:val="000000"/>
          <w:kern w:val="0"/>
          <w:sz w:val="24"/>
          <w:szCs w:val="24"/>
        </w:rPr>
        <w:t>月；要求企业牵头，鼓励产学研联合申报，自筹与申请经费比例不低于</w:t>
      </w:r>
      <w:r w:rsidRPr="00880A53">
        <w:rPr>
          <w:rFonts w:ascii="仿宋_GB2312" w:eastAsia="宋体" w:hAnsi="仿宋_GB2312" w:cs="Times New Roman"/>
          <w:color w:val="000000"/>
          <w:kern w:val="0"/>
          <w:sz w:val="24"/>
          <w:szCs w:val="24"/>
        </w:rPr>
        <w:t>1:1</w:t>
      </w:r>
      <w:r w:rsidRPr="00880A53">
        <w:rPr>
          <w:rFonts w:ascii="仿宋_GB2312" w:eastAsia="宋体" w:hAnsi="仿宋_GB2312" w:cs="Times New Roman"/>
          <w:color w:val="000000"/>
          <w:kern w:val="0"/>
          <w:sz w:val="24"/>
          <w:szCs w:val="24"/>
        </w:rPr>
        <w:t>。</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仿宋_GB2312" w:eastAsia="宋体" w:hAnsi="仿宋_GB2312" w:cs="Times New Roman"/>
          <w:color w:val="000000"/>
          <w:kern w:val="0"/>
          <w:sz w:val="24"/>
          <w:szCs w:val="24"/>
        </w:rPr>
        <w:t>4.</w:t>
      </w:r>
      <w:proofErr w:type="gramStart"/>
      <w:r w:rsidRPr="00880A53">
        <w:rPr>
          <w:rFonts w:ascii="仿宋_GB2312" w:eastAsia="宋体" w:hAnsi="仿宋_GB2312" w:cs="Times New Roman"/>
          <w:color w:val="000000"/>
          <w:kern w:val="0"/>
          <w:sz w:val="24"/>
          <w:szCs w:val="24"/>
        </w:rPr>
        <w:t>石墨烯高通量</w:t>
      </w:r>
      <w:proofErr w:type="gramEnd"/>
      <w:r w:rsidRPr="00880A53">
        <w:rPr>
          <w:rFonts w:ascii="仿宋_GB2312" w:eastAsia="宋体" w:hAnsi="仿宋_GB2312" w:cs="Times New Roman"/>
          <w:color w:val="000000"/>
          <w:kern w:val="0"/>
          <w:sz w:val="24"/>
          <w:szCs w:val="24"/>
        </w:rPr>
        <w:t>规模化制备成套装备研发</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仿宋_GB2312" w:eastAsia="宋体" w:hAnsi="仿宋_GB2312" w:cs="Times New Roman"/>
          <w:color w:val="000000"/>
          <w:kern w:val="0"/>
          <w:sz w:val="24"/>
          <w:szCs w:val="24"/>
        </w:rPr>
        <w:t>有关说明：</w:t>
      </w:r>
      <w:proofErr w:type="gramStart"/>
      <w:r w:rsidRPr="00880A53">
        <w:rPr>
          <w:rFonts w:ascii="仿宋_GB2312" w:eastAsia="宋体" w:hAnsi="仿宋_GB2312" w:cs="Times New Roman"/>
          <w:color w:val="000000"/>
          <w:kern w:val="0"/>
          <w:sz w:val="24"/>
          <w:szCs w:val="24"/>
        </w:rPr>
        <w:t>拟支持</w:t>
      </w:r>
      <w:proofErr w:type="gramEnd"/>
      <w:r w:rsidRPr="00880A53">
        <w:rPr>
          <w:rFonts w:ascii="仿宋_GB2312" w:eastAsia="宋体" w:hAnsi="仿宋_GB2312" w:cs="Times New Roman"/>
          <w:color w:val="000000"/>
          <w:kern w:val="0"/>
          <w:sz w:val="24"/>
          <w:szCs w:val="24"/>
        </w:rPr>
        <w:t>1</w:t>
      </w:r>
      <w:r w:rsidRPr="00880A53">
        <w:rPr>
          <w:rFonts w:ascii="仿宋_GB2312" w:eastAsia="宋体" w:hAnsi="仿宋_GB2312" w:cs="Times New Roman"/>
          <w:color w:val="000000"/>
          <w:kern w:val="0"/>
          <w:sz w:val="24"/>
          <w:szCs w:val="24"/>
        </w:rPr>
        <w:t>项，支持经费不超过</w:t>
      </w:r>
      <w:r w:rsidRPr="00880A53">
        <w:rPr>
          <w:rFonts w:ascii="仿宋_GB2312" w:eastAsia="宋体" w:hAnsi="仿宋_GB2312" w:cs="Times New Roman"/>
          <w:color w:val="000000"/>
          <w:kern w:val="0"/>
          <w:sz w:val="24"/>
          <w:szCs w:val="24"/>
        </w:rPr>
        <w:t>100</w:t>
      </w:r>
      <w:r w:rsidRPr="00880A53">
        <w:rPr>
          <w:rFonts w:ascii="仿宋_GB2312" w:eastAsia="宋体" w:hAnsi="仿宋_GB2312" w:cs="Times New Roman"/>
          <w:color w:val="000000"/>
          <w:kern w:val="0"/>
          <w:sz w:val="24"/>
          <w:szCs w:val="24"/>
        </w:rPr>
        <w:t>万元；实施周期</w:t>
      </w:r>
      <w:r w:rsidRPr="00880A53">
        <w:rPr>
          <w:rFonts w:ascii="仿宋_GB2312" w:eastAsia="宋体" w:hAnsi="仿宋_GB2312" w:cs="Times New Roman"/>
          <w:color w:val="000000"/>
          <w:kern w:val="0"/>
          <w:sz w:val="24"/>
          <w:szCs w:val="24"/>
        </w:rPr>
        <w:t>2018</w:t>
      </w:r>
      <w:r w:rsidRPr="00880A53">
        <w:rPr>
          <w:rFonts w:ascii="仿宋_GB2312" w:eastAsia="宋体" w:hAnsi="仿宋_GB2312" w:cs="Times New Roman"/>
          <w:color w:val="000000"/>
          <w:kern w:val="0"/>
          <w:sz w:val="24"/>
          <w:szCs w:val="24"/>
        </w:rPr>
        <w:t>年</w:t>
      </w:r>
      <w:r w:rsidRPr="00880A53">
        <w:rPr>
          <w:rFonts w:ascii="仿宋_GB2312" w:eastAsia="宋体" w:hAnsi="仿宋_GB2312" w:cs="Times New Roman"/>
          <w:color w:val="000000"/>
          <w:kern w:val="0"/>
          <w:sz w:val="24"/>
          <w:szCs w:val="24"/>
        </w:rPr>
        <w:t>6</w:t>
      </w:r>
      <w:r w:rsidRPr="00880A53">
        <w:rPr>
          <w:rFonts w:ascii="仿宋_GB2312" w:eastAsia="宋体" w:hAnsi="仿宋_GB2312" w:cs="Times New Roman"/>
          <w:color w:val="000000"/>
          <w:kern w:val="0"/>
          <w:sz w:val="24"/>
          <w:szCs w:val="24"/>
        </w:rPr>
        <w:t>月至</w:t>
      </w:r>
      <w:r w:rsidRPr="00880A53">
        <w:rPr>
          <w:rFonts w:ascii="仿宋_GB2312" w:eastAsia="宋体" w:hAnsi="仿宋_GB2312" w:cs="Times New Roman"/>
          <w:color w:val="000000"/>
          <w:kern w:val="0"/>
          <w:sz w:val="24"/>
          <w:szCs w:val="24"/>
        </w:rPr>
        <w:t>2020</w:t>
      </w:r>
      <w:r w:rsidRPr="00880A53">
        <w:rPr>
          <w:rFonts w:ascii="仿宋_GB2312" w:eastAsia="宋体" w:hAnsi="仿宋_GB2312" w:cs="Times New Roman"/>
          <w:color w:val="000000"/>
          <w:kern w:val="0"/>
          <w:sz w:val="24"/>
          <w:szCs w:val="24"/>
        </w:rPr>
        <w:t>年</w:t>
      </w:r>
      <w:r w:rsidRPr="00880A53">
        <w:rPr>
          <w:rFonts w:ascii="仿宋_GB2312" w:eastAsia="宋体" w:hAnsi="仿宋_GB2312" w:cs="Times New Roman"/>
          <w:color w:val="000000"/>
          <w:kern w:val="0"/>
          <w:sz w:val="24"/>
          <w:szCs w:val="24"/>
        </w:rPr>
        <w:t>6</w:t>
      </w:r>
      <w:r w:rsidRPr="00880A53">
        <w:rPr>
          <w:rFonts w:ascii="仿宋_GB2312" w:eastAsia="宋体" w:hAnsi="仿宋_GB2312" w:cs="Times New Roman"/>
          <w:color w:val="000000"/>
          <w:kern w:val="0"/>
          <w:sz w:val="24"/>
          <w:szCs w:val="24"/>
        </w:rPr>
        <w:t>月；要求企业牵头，鼓励产学研联合申报，自筹与申请经费比例不低于</w:t>
      </w:r>
      <w:r w:rsidRPr="00880A53">
        <w:rPr>
          <w:rFonts w:ascii="仿宋_GB2312" w:eastAsia="宋体" w:hAnsi="仿宋_GB2312" w:cs="Times New Roman"/>
          <w:color w:val="000000"/>
          <w:kern w:val="0"/>
          <w:sz w:val="24"/>
          <w:szCs w:val="24"/>
        </w:rPr>
        <w:t>1:1</w:t>
      </w:r>
      <w:r w:rsidRPr="00880A53">
        <w:rPr>
          <w:rFonts w:ascii="仿宋_GB2312" w:eastAsia="宋体" w:hAnsi="仿宋_GB2312" w:cs="Times New Roman"/>
          <w:color w:val="000000"/>
          <w:kern w:val="0"/>
          <w:sz w:val="24"/>
          <w:szCs w:val="24"/>
        </w:rPr>
        <w:t>。</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仿宋_GB2312" w:eastAsia="宋体" w:hAnsi="仿宋_GB2312" w:cs="Times New Roman"/>
          <w:color w:val="000000"/>
          <w:kern w:val="0"/>
          <w:sz w:val="24"/>
          <w:szCs w:val="24"/>
        </w:rPr>
        <w:t>5.</w:t>
      </w:r>
      <w:r w:rsidRPr="00880A53">
        <w:rPr>
          <w:rFonts w:ascii="仿宋_GB2312" w:eastAsia="宋体" w:hAnsi="仿宋_GB2312" w:cs="Times New Roman"/>
          <w:color w:val="000000"/>
          <w:kern w:val="0"/>
          <w:sz w:val="24"/>
          <w:szCs w:val="24"/>
        </w:rPr>
        <w:t>基于石墨烯的柔性显示技术与产品设计关键技术研发</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仿宋_GB2312" w:eastAsia="宋体" w:hAnsi="仿宋_GB2312" w:cs="Times New Roman"/>
          <w:color w:val="000000"/>
          <w:kern w:val="0"/>
          <w:sz w:val="24"/>
          <w:szCs w:val="24"/>
        </w:rPr>
        <w:t>有关说明：</w:t>
      </w:r>
      <w:proofErr w:type="gramStart"/>
      <w:r w:rsidRPr="00880A53">
        <w:rPr>
          <w:rFonts w:ascii="仿宋_GB2312" w:eastAsia="宋体" w:hAnsi="仿宋_GB2312" w:cs="Times New Roman"/>
          <w:color w:val="000000"/>
          <w:kern w:val="0"/>
          <w:sz w:val="24"/>
          <w:szCs w:val="24"/>
        </w:rPr>
        <w:t>拟支持</w:t>
      </w:r>
      <w:proofErr w:type="gramEnd"/>
      <w:r w:rsidRPr="00880A53">
        <w:rPr>
          <w:rFonts w:ascii="仿宋_GB2312" w:eastAsia="宋体" w:hAnsi="仿宋_GB2312" w:cs="Times New Roman"/>
          <w:color w:val="000000"/>
          <w:kern w:val="0"/>
          <w:sz w:val="24"/>
          <w:szCs w:val="24"/>
        </w:rPr>
        <w:t>1</w:t>
      </w:r>
      <w:r w:rsidRPr="00880A53">
        <w:rPr>
          <w:rFonts w:ascii="仿宋_GB2312" w:eastAsia="宋体" w:hAnsi="仿宋_GB2312" w:cs="Times New Roman"/>
          <w:color w:val="000000"/>
          <w:kern w:val="0"/>
          <w:sz w:val="24"/>
          <w:szCs w:val="24"/>
        </w:rPr>
        <w:t>项，支持经费</w:t>
      </w:r>
      <w:r w:rsidRPr="00880A53">
        <w:rPr>
          <w:rFonts w:ascii="仿宋_GB2312" w:eastAsia="宋体" w:hAnsi="仿宋_GB2312" w:cs="Times New Roman"/>
          <w:color w:val="000000"/>
          <w:kern w:val="0"/>
          <w:sz w:val="24"/>
          <w:szCs w:val="24"/>
        </w:rPr>
        <w:t>50</w:t>
      </w:r>
      <w:r w:rsidRPr="00880A53">
        <w:rPr>
          <w:rFonts w:ascii="仿宋_GB2312" w:eastAsia="宋体" w:hAnsi="仿宋_GB2312" w:cs="Times New Roman"/>
          <w:color w:val="000000"/>
          <w:kern w:val="0"/>
          <w:sz w:val="24"/>
          <w:szCs w:val="24"/>
        </w:rPr>
        <w:t>万元；实施周期</w:t>
      </w:r>
      <w:r w:rsidRPr="00880A53">
        <w:rPr>
          <w:rFonts w:ascii="仿宋_GB2312" w:eastAsia="宋体" w:hAnsi="仿宋_GB2312" w:cs="Times New Roman"/>
          <w:color w:val="000000"/>
          <w:kern w:val="0"/>
          <w:sz w:val="24"/>
          <w:szCs w:val="24"/>
        </w:rPr>
        <w:t>2018</w:t>
      </w:r>
      <w:r w:rsidRPr="00880A53">
        <w:rPr>
          <w:rFonts w:ascii="仿宋_GB2312" w:eastAsia="宋体" w:hAnsi="仿宋_GB2312" w:cs="Times New Roman"/>
          <w:color w:val="000000"/>
          <w:kern w:val="0"/>
          <w:sz w:val="24"/>
          <w:szCs w:val="24"/>
        </w:rPr>
        <w:t>年</w:t>
      </w:r>
      <w:r w:rsidRPr="00880A53">
        <w:rPr>
          <w:rFonts w:ascii="仿宋_GB2312" w:eastAsia="宋体" w:hAnsi="仿宋_GB2312" w:cs="Times New Roman"/>
          <w:color w:val="000000"/>
          <w:kern w:val="0"/>
          <w:sz w:val="24"/>
          <w:szCs w:val="24"/>
        </w:rPr>
        <w:t>6</w:t>
      </w:r>
      <w:r w:rsidRPr="00880A53">
        <w:rPr>
          <w:rFonts w:ascii="仿宋_GB2312" w:eastAsia="宋体" w:hAnsi="仿宋_GB2312" w:cs="Times New Roman"/>
          <w:color w:val="000000"/>
          <w:kern w:val="0"/>
          <w:sz w:val="24"/>
          <w:szCs w:val="24"/>
        </w:rPr>
        <w:t>月至</w:t>
      </w:r>
      <w:r w:rsidRPr="00880A53">
        <w:rPr>
          <w:rFonts w:ascii="仿宋_GB2312" w:eastAsia="宋体" w:hAnsi="仿宋_GB2312" w:cs="Times New Roman"/>
          <w:color w:val="000000"/>
          <w:kern w:val="0"/>
          <w:sz w:val="24"/>
          <w:szCs w:val="24"/>
        </w:rPr>
        <w:t>2020</w:t>
      </w:r>
      <w:r w:rsidRPr="00880A53">
        <w:rPr>
          <w:rFonts w:ascii="仿宋_GB2312" w:eastAsia="宋体" w:hAnsi="仿宋_GB2312" w:cs="Times New Roman"/>
          <w:color w:val="000000"/>
          <w:kern w:val="0"/>
          <w:sz w:val="24"/>
          <w:szCs w:val="24"/>
        </w:rPr>
        <w:t>年</w:t>
      </w:r>
      <w:r w:rsidRPr="00880A53">
        <w:rPr>
          <w:rFonts w:ascii="仿宋_GB2312" w:eastAsia="宋体" w:hAnsi="仿宋_GB2312" w:cs="Times New Roman"/>
          <w:color w:val="000000"/>
          <w:kern w:val="0"/>
          <w:sz w:val="24"/>
          <w:szCs w:val="24"/>
        </w:rPr>
        <w:t>6</w:t>
      </w:r>
      <w:r w:rsidRPr="00880A53">
        <w:rPr>
          <w:rFonts w:ascii="仿宋_GB2312" w:eastAsia="宋体" w:hAnsi="仿宋_GB2312" w:cs="Times New Roman"/>
          <w:color w:val="000000"/>
          <w:kern w:val="0"/>
          <w:sz w:val="24"/>
          <w:szCs w:val="24"/>
        </w:rPr>
        <w:t>月。</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仿宋_GB2312" w:eastAsia="宋体" w:hAnsi="仿宋_GB2312" w:cs="Times New Roman"/>
          <w:color w:val="000000"/>
          <w:kern w:val="0"/>
          <w:sz w:val="24"/>
          <w:szCs w:val="24"/>
        </w:rPr>
        <w:t>6.</w:t>
      </w:r>
      <w:r w:rsidRPr="00880A53">
        <w:rPr>
          <w:rFonts w:ascii="仿宋_GB2312" w:eastAsia="宋体" w:hAnsi="仿宋_GB2312" w:cs="Times New Roman"/>
          <w:color w:val="000000"/>
          <w:kern w:val="0"/>
          <w:sz w:val="24"/>
          <w:szCs w:val="24"/>
        </w:rPr>
        <w:t>石墨</w:t>
      </w:r>
      <w:proofErr w:type="gramStart"/>
      <w:r w:rsidRPr="00880A53">
        <w:rPr>
          <w:rFonts w:ascii="仿宋_GB2312" w:eastAsia="宋体" w:hAnsi="仿宋_GB2312" w:cs="Times New Roman"/>
          <w:color w:val="000000"/>
          <w:kern w:val="0"/>
          <w:sz w:val="24"/>
          <w:szCs w:val="24"/>
        </w:rPr>
        <w:t>烯</w:t>
      </w:r>
      <w:proofErr w:type="gramEnd"/>
      <w:r w:rsidRPr="00880A53">
        <w:rPr>
          <w:rFonts w:ascii="仿宋_GB2312" w:eastAsia="宋体" w:hAnsi="仿宋_GB2312" w:cs="Times New Roman"/>
          <w:color w:val="000000"/>
          <w:kern w:val="0"/>
          <w:sz w:val="24"/>
          <w:szCs w:val="24"/>
        </w:rPr>
        <w:t>高效催化剂产品及应用技术研发</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仿宋_GB2312" w:eastAsia="宋体" w:hAnsi="仿宋_GB2312" w:cs="Times New Roman"/>
          <w:color w:val="000000"/>
          <w:kern w:val="0"/>
          <w:sz w:val="24"/>
          <w:szCs w:val="24"/>
        </w:rPr>
        <w:t>有关说明：</w:t>
      </w:r>
      <w:proofErr w:type="gramStart"/>
      <w:r w:rsidRPr="00880A53">
        <w:rPr>
          <w:rFonts w:ascii="仿宋_GB2312" w:eastAsia="宋体" w:hAnsi="仿宋_GB2312" w:cs="Times New Roman"/>
          <w:color w:val="000000"/>
          <w:kern w:val="0"/>
          <w:sz w:val="24"/>
          <w:szCs w:val="24"/>
        </w:rPr>
        <w:t>拟支持</w:t>
      </w:r>
      <w:proofErr w:type="gramEnd"/>
      <w:r w:rsidRPr="00880A53">
        <w:rPr>
          <w:rFonts w:ascii="仿宋_GB2312" w:eastAsia="宋体" w:hAnsi="仿宋_GB2312" w:cs="Times New Roman"/>
          <w:color w:val="000000"/>
          <w:kern w:val="0"/>
          <w:sz w:val="24"/>
          <w:szCs w:val="24"/>
        </w:rPr>
        <w:t>1</w:t>
      </w:r>
      <w:r w:rsidRPr="00880A53">
        <w:rPr>
          <w:rFonts w:ascii="仿宋_GB2312" w:eastAsia="宋体" w:hAnsi="仿宋_GB2312" w:cs="Times New Roman"/>
          <w:color w:val="000000"/>
          <w:kern w:val="0"/>
          <w:sz w:val="24"/>
          <w:szCs w:val="24"/>
        </w:rPr>
        <w:t>项，支持经费</w:t>
      </w:r>
      <w:r w:rsidRPr="00880A53">
        <w:rPr>
          <w:rFonts w:ascii="仿宋_GB2312" w:eastAsia="宋体" w:hAnsi="仿宋_GB2312" w:cs="Times New Roman"/>
          <w:color w:val="000000"/>
          <w:kern w:val="0"/>
          <w:sz w:val="24"/>
          <w:szCs w:val="24"/>
        </w:rPr>
        <w:t>20</w:t>
      </w:r>
      <w:r w:rsidRPr="00880A53">
        <w:rPr>
          <w:rFonts w:ascii="仿宋_GB2312" w:eastAsia="宋体" w:hAnsi="仿宋_GB2312" w:cs="Times New Roman"/>
          <w:color w:val="000000"/>
          <w:kern w:val="0"/>
          <w:sz w:val="24"/>
          <w:szCs w:val="24"/>
        </w:rPr>
        <w:t>万元；实施周期</w:t>
      </w:r>
      <w:r w:rsidRPr="00880A53">
        <w:rPr>
          <w:rFonts w:ascii="仿宋_GB2312" w:eastAsia="宋体" w:hAnsi="仿宋_GB2312" w:cs="Times New Roman"/>
          <w:color w:val="000000"/>
          <w:kern w:val="0"/>
          <w:sz w:val="24"/>
          <w:szCs w:val="24"/>
        </w:rPr>
        <w:t>2018</w:t>
      </w:r>
      <w:r w:rsidRPr="00880A53">
        <w:rPr>
          <w:rFonts w:ascii="仿宋_GB2312" w:eastAsia="宋体" w:hAnsi="仿宋_GB2312" w:cs="Times New Roman"/>
          <w:color w:val="000000"/>
          <w:kern w:val="0"/>
          <w:sz w:val="24"/>
          <w:szCs w:val="24"/>
        </w:rPr>
        <w:t>年</w:t>
      </w:r>
      <w:r w:rsidRPr="00880A53">
        <w:rPr>
          <w:rFonts w:ascii="仿宋_GB2312" w:eastAsia="宋体" w:hAnsi="仿宋_GB2312" w:cs="Times New Roman"/>
          <w:color w:val="000000"/>
          <w:kern w:val="0"/>
          <w:sz w:val="24"/>
          <w:szCs w:val="24"/>
        </w:rPr>
        <w:t>6</w:t>
      </w:r>
      <w:r w:rsidRPr="00880A53">
        <w:rPr>
          <w:rFonts w:ascii="仿宋_GB2312" w:eastAsia="宋体" w:hAnsi="仿宋_GB2312" w:cs="Times New Roman"/>
          <w:color w:val="000000"/>
          <w:kern w:val="0"/>
          <w:sz w:val="24"/>
          <w:szCs w:val="24"/>
        </w:rPr>
        <w:t>月至</w:t>
      </w:r>
      <w:r w:rsidRPr="00880A53">
        <w:rPr>
          <w:rFonts w:ascii="仿宋_GB2312" w:eastAsia="宋体" w:hAnsi="仿宋_GB2312" w:cs="Times New Roman"/>
          <w:color w:val="000000"/>
          <w:kern w:val="0"/>
          <w:sz w:val="24"/>
          <w:szCs w:val="24"/>
        </w:rPr>
        <w:t>2020</w:t>
      </w:r>
      <w:r w:rsidRPr="00880A53">
        <w:rPr>
          <w:rFonts w:ascii="仿宋_GB2312" w:eastAsia="宋体" w:hAnsi="仿宋_GB2312" w:cs="Times New Roman"/>
          <w:color w:val="000000"/>
          <w:kern w:val="0"/>
          <w:sz w:val="24"/>
          <w:szCs w:val="24"/>
        </w:rPr>
        <w:t>年</w:t>
      </w:r>
      <w:r w:rsidRPr="00880A53">
        <w:rPr>
          <w:rFonts w:ascii="仿宋_GB2312" w:eastAsia="宋体" w:hAnsi="仿宋_GB2312" w:cs="Times New Roman"/>
          <w:color w:val="000000"/>
          <w:kern w:val="0"/>
          <w:sz w:val="24"/>
          <w:szCs w:val="24"/>
        </w:rPr>
        <w:t>6</w:t>
      </w:r>
      <w:r w:rsidRPr="00880A53">
        <w:rPr>
          <w:rFonts w:ascii="仿宋_GB2312" w:eastAsia="宋体" w:hAnsi="仿宋_GB2312" w:cs="Times New Roman"/>
          <w:color w:val="000000"/>
          <w:kern w:val="0"/>
          <w:sz w:val="24"/>
          <w:szCs w:val="24"/>
        </w:rPr>
        <w:t>月。</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仿宋_GB2312" w:eastAsia="宋体" w:hAnsi="仿宋_GB2312" w:cs="Times New Roman"/>
          <w:color w:val="000000"/>
          <w:kern w:val="0"/>
          <w:sz w:val="24"/>
          <w:szCs w:val="24"/>
        </w:rPr>
        <w:t>7.</w:t>
      </w:r>
      <w:r w:rsidRPr="00880A53">
        <w:rPr>
          <w:rFonts w:ascii="仿宋_GB2312" w:eastAsia="宋体" w:hAnsi="仿宋_GB2312" w:cs="Times New Roman"/>
          <w:color w:val="000000"/>
          <w:kern w:val="0"/>
          <w:sz w:val="24"/>
          <w:szCs w:val="24"/>
        </w:rPr>
        <w:t>石墨</w:t>
      </w:r>
      <w:proofErr w:type="gramStart"/>
      <w:r w:rsidRPr="00880A53">
        <w:rPr>
          <w:rFonts w:ascii="仿宋_GB2312" w:eastAsia="宋体" w:hAnsi="仿宋_GB2312" w:cs="Times New Roman"/>
          <w:color w:val="000000"/>
          <w:kern w:val="0"/>
          <w:sz w:val="24"/>
          <w:szCs w:val="24"/>
        </w:rPr>
        <w:t>烯</w:t>
      </w:r>
      <w:proofErr w:type="gramEnd"/>
      <w:r w:rsidRPr="00880A53">
        <w:rPr>
          <w:rFonts w:ascii="仿宋_GB2312" w:eastAsia="宋体" w:hAnsi="仿宋_GB2312" w:cs="Times New Roman"/>
          <w:color w:val="000000"/>
          <w:kern w:val="0"/>
          <w:sz w:val="24"/>
          <w:szCs w:val="24"/>
        </w:rPr>
        <w:t>精确表征与快速检测装备研发与平台建设</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仿宋_GB2312" w:eastAsia="宋体" w:hAnsi="仿宋_GB2312" w:cs="Times New Roman"/>
          <w:color w:val="000000"/>
          <w:kern w:val="0"/>
          <w:sz w:val="24"/>
          <w:szCs w:val="24"/>
        </w:rPr>
        <w:lastRenderedPageBreak/>
        <w:t>有关说明：</w:t>
      </w:r>
      <w:proofErr w:type="gramStart"/>
      <w:r w:rsidRPr="00880A53">
        <w:rPr>
          <w:rFonts w:ascii="仿宋_GB2312" w:eastAsia="宋体" w:hAnsi="仿宋_GB2312" w:cs="Times New Roman"/>
          <w:color w:val="000000"/>
          <w:kern w:val="0"/>
          <w:sz w:val="24"/>
          <w:szCs w:val="24"/>
        </w:rPr>
        <w:t>拟支持</w:t>
      </w:r>
      <w:proofErr w:type="gramEnd"/>
      <w:r w:rsidRPr="00880A53">
        <w:rPr>
          <w:rFonts w:ascii="仿宋_GB2312" w:eastAsia="宋体" w:hAnsi="仿宋_GB2312" w:cs="Times New Roman"/>
          <w:color w:val="000000"/>
          <w:kern w:val="0"/>
          <w:sz w:val="24"/>
          <w:szCs w:val="24"/>
        </w:rPr>
        <w:t>1</w:t>
      </w:r>
      <w:r w:rsidRPr="00880A53">
        <w:rPr>
          <w:rFonts w:ascii="仿宋_GB2312" w:eastAsia="宋体" w:hAnsi="仿宋_GB2312" w:cs="Times New Roman"/>
          <w:color w:val="000000"/>
          <w:kern w:val="0"/>
          <w:sz w:val="24"/>
          <w:szCs w:val="24"/>
        </w:rPr>
        <w:t>项，支持经费</w:t>
      </w:r>
      <w:r w:rsidRPr="00880A53">
        <w:rPr>
          <w:rFonts w:ascii="仿宋_GB2312" w:eastAsia="宋体" w:hAnsi="仿宋_GB2312" w:cs="Times New Roman"/>
          <w:color w:val="000000"/>
          <w:kern w:val="0"/>
          <w:sz w:val="24"/>
          <w:szCs w:val="24"/>
        </w:rPr>
        <w:t>20</w:t>
      </w:r>
      <w:r w:rsidRPr="00880A53">
        <w:rPr>
          <w:rFonts w:ascii="仿宋_GB2312" w:eastAsia="宋体" w:hAnsi="仿宋_GB2312" w:cs="Times New Roman"/>
          <w:color w:val="000000"/>
          <w:kern w:val="0"/>
          <w:sz w:val="24"/>
          <w:szCs w:val="24"/>
        </w:rPr>
        <w:t>万元；实施周期</w:t>
      </w:r>
      <w:r w:rsidRPr="00880A53">
        <w:rPr>
          <w:rFonts w:ascii="仿宋_GB2312" w:eastAsia="宋体" w:hAnsi="仿宋_GB2312" w:cs="Times New Roman"/>
          <w:color w:val="000000"/>
          <w:kern w:val="0"/>
          <w:sz w:val="24"/>
          <w:szCs w:val="24"/>
        </w:rPr>
        <w:t>2018</w:t>
      </w:r>
      <w:r w:rsidRPr="00880A53">
        <w:rPr>
          <w:rFonts w:ascii="仿宋_GB2312" w:eastAsia="宋体" w:hAnsi="仿宋_GB2312" w:cs="Times New Roman"/>
          <w:color w:val="000000"/>
          <w:kern w:val="0"/>
          <w:sz w:val="24"/>
          <w:szCs w:val="24"/>
        </w:rPr>
        <w:t>年</w:t>
      </w:r>
      <w:r w:rsidRPr="00880A53">
        <w:rPr>
          <w:rFonts w:ascii="仿宋_GB2312" w:eastAsia="宋体" w:hAnsi="仿宋_GB2312" w:cs="Times New Roman"/>
          <w:color w:val="000000"/>
          <w:kern w:val="0"/>
          <w:sz w:val="24"/>
          <w:szCs w:val="24"/>
        </w:rPr>
        <w:t>6</w:t>
      </w:r>
      <w:r w:rsidRPr="00880A53">
        <w:rPr>
          <w:rFonts w:ascii="仿宋_GB2312" w:eastAsia="宋体" w:hAnsi="仿宋_GB2312" w:cs="Times New Roman"/>
          <w:color w:val="000000"/>
          <w:kern w:val="0"/>
          <w:sz w:val="24"/>
          <w:szCs w:val="24"/>
        </w:rPr>
        <w:t>月至</w:t>
      </w:r>
      <w:r w:rsidRPr="00880A53">
        <w:rPr>
          <w:rFonts w:ascii="仿宋_GB2312" w:eastAsia="宋体" w:hAnsi="仿宋_GB2312" w:cs="Times New Roman"/>
          <w:color w:val="000000"/>
          <w:kern w:val="0"/>
          <w:sz w:val="24"/>
          <w:szCs w:val="24"/>
        </w:rPr>
        <w:t>2020</w:t>
      </w:r>
      <w:r w:rsidRPr="00880A53">
        <w:rPr>
          <w:rFonts w:ascii="仿宋_GB2312" w:eastAsia="宋体" w:hAnsi="仿宋_GB2312" w:cs="Times New Roman"/>
          <w:color w:val="000000"/>
          <w:kern w:val="0"/>
          <w:sz w:val="24"/>
          <w:szCs w:val="24"/>
        </w:rPr>
        <w:t>年</w:t>
      </w:r>
      <w:r w:rsidRPr="00880A53">
        <w:rPr>
          <w:rFonts w:ascii="仿宋_GB2312" w:eastAsia="宋体" w:hAnsi="仿宋_GB2312" w:cs="Times New Roman"/>
          <w:color w:val="000000"/>
          <w:kern w:val="0"/>
          <w:sz w:val="24"/>
          <w:szCs w:val="24"/>
        </w:rPr>
        <w:t>6</w:t>
      </w:r>
      <w:r w:rsidRPr="00880A53">
        <w:rPr>
          <w:rFonts w:ascii="仿宋_GB2312" w:eastAsia="宋体" w:hAnsi="仿宋_GB2312" w:cs="Times New Roman"/>
          <w:color w:val="000000"/>
          <w:kern w:val="0"/>
          <w:sz w:val="24"/>
          <w:szCs w:val="24"/>
        </w:rPr>
        <w:t>月。</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楷体_GB2312" w:eastAsia="宋体" w:hAnsi="楷体_GB2312" w:cs="Times New Roman"/>
          <w:color w:val="000000"/>
          <w:kern w:val="0"/>
          <w:sz w:val="24"/>
          <w:szCs w:val="24"/>
        </w:rPr>
        <w:t>（二）玄武岩纤维。</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仿宋_GB2312" w:eastAsia="宋体" w:hAnsi="仿宋_GB2312" w:cs="Times New Roman"/>
          <w:color w:val="000000"/>
          <w:kern w:val="0"/>
          <w:sz w:val="24"/>
          <w:szCs w:val="24"/>
        </w:rPr>
        <w:t>1.</w:t>
      </w:r>
      <w:r w:rsidRPr="00880A53">
        <w:rPr>
          <w:rFonts w:ascii="仿宋_GB2312" w:eastAsia="宋体" w:hAnsi="仿宋_GB2312" w:cs="Times New Roman"/>
          <w:color w:val="000000"/>
          <w:kern w:val="0"/>
          <w:sz w:val="24"/>
          <w:szCs w:val="24"/>
        </w:rPr>
        <w:t>玄武岩窑炉电辅助熔融技术研发</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仿宋_GB2312" w:eastAsia="宋体" w:hAnsi="仿宋_GB2312" w:cs="Times New Roman"/>
          <w:color w:val="000000"/>
          <w:kern w:val="0"/>
          <w:sz w:val="24"/>
          <w:szCs w:val="24"/>
        </w:rPr>
        <w:t>有关说明：</w:t>
      </w:r>
      <w:proofErr w:type="gramStart"/>
      <w:r w:rsidRPr="00880A53">
        <w:rPr>
          <w:rFonts w:ascii="仿宋_GB2312" w:eastAsia="宋体" w:hAnsi="仿宋_GB2312" w:cs="Times New Roman"/>
          <w:color w:val="000000"/>
          <w:kern w:val="0"/>
          <w:sz w:val="24"/>
          <w:szCs w:val="24"/>
        </w:rPr>
        <w:t>拟支持</w:t>
      </w:r>
      <w:proofErr w:type="gramEnd"/>
      <w:r w:rsidRPr="00880A53">
        <w:rPr>
          <w:rFonts w:ascii="仿宋_GB2312" w:eastAsia="宋体" w:hAnsi="仿宋_GB2312" w:cs="Times New Roman"/>
          <w:color w:val="000000"/>
          <w:kern w:val="0"/>
          <w:sz w:val="24"/>
          <w:szCs w:val="24"/>
        </w:rPr>
        <w:t>1</w:t>
      </w:r>
      <w:r w:rsidRPr="00880A53">
        <w:rPr>
          <w:rFonts w:ascii="仿宋_GB2312" w:eastAsia="宋体" w:hAnsi="仿宋_GB2312" w:cs="Times New Roman"/>
          <w:color w:val="000000"/>
          <w:kern w:val="0"/>
          <w:sz w:val="24"/>
          <w:szCs w:val="24"/>
        </w:rPr>
        <w:t>项，支持经费不超过</w:t>
      </w:r>
      <w:r w:rsidRPr="00880A53">
        <w:rPr>
          <w:rFonts w:ascii="仿宋_GB2312" w:eastAsia="宋体" w:hAnsi="仿宋_GB2312" w:cs="Times New Roman"/>
          <w:color w:val="000000"/>
          <w:kern w:val="0"/>
          <w:sz w:val="24"/>
          <w:szCs w:val="24"/>
        </w:rPr>
        <w:t>100</w:t>
      </w:r>
      <w:r w:rsidRPr="00880A53">
        <w:rPr>
          <w:rFonts w:ascii="仿宋_GB2312" w:eastAsia="宋体" w:hAnsi="仿宋_GB2312" w:cs="Times New Roman"/>
          <w:color w:val="000000"/>
          <w:kern w:val="0"/>
          <w:sz w:val="24"/>
          <w:szCs w:val="24"/>
        </w:rPr>
        <w:t>万元；实施周期</w:t>
      </w:r>
      <w:r w:rsidRPr="00880A53">
        <w:rPr>
          <w:rFonts w:ascii="仿宋_GB2312" w:eastAsia="宋体" w:hAnsi="仿宋_GB2312" w:cs="Times New Roman"/>
          <w:color w:val="000000"/>
          <w:kern w:val="0"/>
          <w:sz w:val="24"/>
          <w:szCs w:val="24"/>
        </w:rPr>
        <w:t>2018</w:t>
      </w:r>
      <w:r w:rsidRPr="00880A53">
        <w:rPr>
          <w:rFonts w:ascii="仿宋_GB2312" w:eastAsia="宋体" w:hAnsi="仿宋_GB2312" w:cs="Times New Roman"/>
          <w:color w:val="000000"/>
          <w:kern w:val="0"/>
          <w:sz w:val="24"/>
          <w:szCs w:val="24"/>
        </w:rPr>
        <w:t>年</w:t>
      </w:r>
      <w:r w:rsidRPr="00880A53">
        <w:rPr>
          <w:rFonts w:ascii="仿宋_GB2312" w:eastAsia="宋体" w:hAnsi="仿宋_GB2312" w:cs="Times New Roman"/>
          <w:color w:val="000000"/>
          <w:kern w:val="0"/>
          <w:sz w:val="24"/>
          <w:szCs w:val="24"/>
        </w:rPr>
        <w:t>6</w:t>
      </w:r>
      <w:r w:rsidRPr="00880A53">
        <w:rPr>
          <w:rFonts w:ascii="仿宋_GB2312" w:eastAsia="宋体" w:hAnsi="仿宋_GB2312" w:cs="Times New Roman"/>
          <w:color w:val="000000"/>
          <w:kern w:val="0"/>
          <w:sz w:val="24"/>
          <w:szCs w:val="24"/>
        </w:rPr>
        <w:t>月至</w:t>
      </w:r>
      <w:r w:rsidRPr="00880A53">
        <w:rPr>
          <w:rFonts w:ascii="仿宋_GB2312" w:eastAsia="宋体" w:hAnsi="仿宋_GB2312" w:cs="Times New Roman"/>
          <w:color w:val="000000"/>
          <w:kern w:val="0"/>
          <w:sz w:val="24"/>
          <w:szCs w:val="24"/>
        </w:rPr>
        <w:t>2020</w:t>
      </w:r>
      <w:r w:rsidRPr="00880A53">
        <w:rPr>
          <w:rFonts w:ascii="仿宋_GB2312" w:eastAsia="宋体" w:hAnsi="仿宋_GB2312" w:cs="Times New Roman"/>
          <w:color w:val="000000"/>
          <w:kern w:val="0"/>
          <w:sz w:val="24"/>
          <w:szCs w:val="24"/>
        </w:rPr>
        <w:t>年</w:t>
      </w:r>
      <w:r w:rsidRPr="00880A53">
        <w:rPr>
          <w:rFonts w:ascii="仿宋_GB2312" w:eastAsia="宋体" w:hAnsi="仿宋_GB2312" w:cs="Times New Roman"/>
          <w:color w:val="000000"/>
          <w:kern w:val="0"/>
          <w:sz w:val="24"/>
          <w:szCs w:val="24"/>
        </w:rPr>
        <w:t>6</w:t>
      </w:r>
      <w:r w:rsidRPr="00880A53">
        <w:rPr>
          <w:rFonts w:ascii="仿宋_GB2312" w:eastAsia="宋体" w:hAnsi="仿宋_GB2312" w:cs="Times New Roman"/>
          <w:color w:val="000000"/>
          <w:kern w:val="0"/>
          <w:sz w:val="24"/>
          <w:szCs w:val="24"/>
        </w:rPr>
        <w:t>月；要求企业牵头，鼓励产学研联合申报，自筹与申请经费比例不低于</w:t>
      </w:r>
      <w:r w:rsidRPr="00880A53">
        <w:rPr>
          <w:rFonts w:ascii="仿宋_GB2312" w:eastAsia="宋体" w:hAnsi="仿宋_GB2312" w:cs="Times New Roman"/>
          <w:color w:val="000000"/>
          <w:kern w:val="0"/>
          <w:sz w:val="24"/>
          <w:szCs w:val="24"/>
        </w:rPr>
        <w:t>1:1</w:t>
      </w:r>
      <w:r w:rsidRPr="00880A53">
        <w:rPr>
          <w:rFonts w:ascii="仿宋_GB2312" w:eastAsia="宋体" w:hAnsi="仿宋_GB2312" w:cs="Times New Roman"/>
          <w:color w:val="000000"/>
          <w:kern w:val="0"/>
          <w:sz w:val="24"/>
          <w:szCs w:val="24"/>
        </w:rPr>
        <w:t>。</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仿宋_GB2312" w:eastAsia="宋体" w:hAnsi="仿宋_GB2312" w:cs="Times New Roman"/>
          <w:color w:val="000000"/>
          <w:kern w:val="0"/>
          <w:sz w:val="24"/>
          <w:szCs w:val="24"/>
        </w:rPr>
        <w:t>2.1200</w:t>
      </w:r>
      <w:r w:rsidRPr="00880A53">
        <w:rPr>
          <w:rFonts w:ascii="仿宋_GB2312" w:eastAsia="宋体" w:hAnsi="仿宋_GB2312" w:cs="Times New Roman"/>
          <w:color w:val="000000"/>
          <w:kern w:val="0"/>
          <w:sz w:val="24"/>
          <w:szCs w:val="24"/>
        </w:rPr>
        <w:t>孔及以上</w:t>
      </w:r>
      <w:proofErr w:type="gramStart"/>
      <w:r w:rsidRPr="00880A53">
        <w:rPr>
          <w:rFonts w:ascii="仿宋_GB2312" w:eastAsia="宋体" w:hAnsi="仿宋_GB2312" w:cs="Times New Roman"/>
          <w:color w:val="000000"/>
          <w:kern w:val="0"/>
          <w:sz w:val="24"/>
          <w:szCs w:val="24"/>
        </w:rPr>
        <w:t>大漏板及</w:t>
      </w:r>
      <w:proofErr w:type="gramEnd"/>
      <w:r w:rsidRPr="00880A53">
        <w:rPr>
          <w:rFonts w:ascii="仿宋_GB2312" w:eastAsia="宋体" w:hAnsi="仿宋_GB2312" w:cs="Times New Roman"/>
          <w:color w:val="000000"/>
          <w:kern w:val="0"/>
          <w:sz w:val="24"/>
          <w:szCs w:val="24"/>
        </w:rPr>
        <w:t>自动化纺丝技术研发</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仿宋_GB2312" w:eastAsia="宋体" w:hAnsi="仿宋_GB2312" w:cs="Times New Roman"/>
          <w:color w:val="000000"/>
          <w:kern w:val="0"/>
          <w:sz w:val="24"/>
          <w:szCs w:val="24"/>
        </w:rPr>
        <w:t>有关说明：</w:t>
      </w:r>
      <w:proofErr w:type="gramStart"/>
      <w:r w:rsidRPr="00880A53">
        <w:rPr>
          <w:rFonts w:ascii="仿宋_GB2312" w:eastAsia="宋体" w:hAnsi="仿宋_GB2312" w:cs="Times New Roman"/>
          <w:color w:val="000000"/>
          <w:kern w:val="0"/>
          <w:sz w:val="24"/>
          <w:szCs w:val="24"/>
        </w:rPr>
        <w:t>拟支持</w:t>
      </w:r>
      <w:proofErr w:type="gramEnd"/>
      <w:r w:rsidRPr="00880A53">
        <w:rPr>
          <w:rFonts w:ascii="仿宋_GB2312" w:eastAsia="宋体" w:hAnsi="仿宋_GB2312" w:cs="Times New Roman"/>
          <w:color w:val="000000"/>
          <w:kern w:val="0"/>
          <w:sz w:val="24"/>
          <w:szCs w:val="24"/>
        </w:rPr>
        <w:t>1</w:t>
      </w:r>
      <w:r w:rsidRPr="00880A53">
        <w:rPr>
          <w:rFonts w:ascii="仿宋_GB2312" w:eastAsia="宋体" w:hAnsi="仿宋_GB2312" w:cs="Times New Roman"/>
          <w:color w:val="000000"/>
          <w:kern w:val="0"/>
          <w:sz w:val="24"/>
          <w:szCs w:val="24"/>
        </w:rPr>
        <w:t>项，支持经费不超过</w:t>
      </w:r>
      <w:r w:rsidRPr="00880A53">
        <w:rPr>
          <w:rFonts w:ascii="仿宋_GB2312" w:eastAsia="宋体" w:hAnsi="仿宋_GB2312" w:cs="Times New Roman"/>
          <w:color w:val="000000"/>
          <w:kern w:val="0"/>
          <w:sz w:val="24"/>
          <w:szCs w:val="24"/>
        </w:rPr>
        <w:t>100</w:t>
      </w:r>
      <w:r w:rsidRPr="00880A53">
        <w:rPr>
          <w:rFonts w:ascii="仿宋_GB2312" w:eastAsia="宋体" w:hAnsi="仿宋_GB2312" w:cs="Times New Roman"/>
          <w:color w:val="000000"/>
          <w:kern w:val="0"/>
          <w:sz w:val="24"/>
          <w:szCs w:val="24"/>
        </w:rPr>
        <w:t>万元；实施周期</w:t>
      </w:r>
      <w:r w:rsidRPr="00880A53">
        <w:rPr>
          <w:rFonts w:ascii="仿宋_GB2312" w:eastAsia="宋体" w:hAnsi="仿宋_GB2312" w:cs="Times New Roman"/>
          <w:color w:val="000000"/>
          <w:kern w:val="0"/>
          <w:sz w:val="24"/>
          <w:szCs w:val="24"/>
        </w:rPr>
        <w:t>2018</w:t>
      </w:r>
      <w:r w:rsidRPr="00880A53">
        <w:rPr>
          <w:rFonts w:ascii="仿宋_GB2312" w:eastAsia="宋体" w:hAnsi="仿宋_GB2312" w:cs="Times New Roman"/>
          <w:color w:val="000000"/>
          <w:kern w:val="0"/>
          <w:sz w:val="24"/>
          <w:szCs w:val="24"/>
        </w:rPr>
        <w:t>年</w:t>
      </w:r>
      <w:r w:rsidRPr="00880A53">
        <w:rPr>
          <w:rFonts w:ascii="仿宋_GB2312" w:eastAsia="宋体" w:hAnsi="仿宋_GB2312" w:cs="Times New Roman"/>
          <w:color w:val="000000"/>
          <w:kern w:val="0"/>
          <w:sz w:val="24"/>
          <w:szCs w:val="24"/>
        </w:rPr>
        <w:t>6</w:t>
      </w:r>
      <w:r w:rsidRPr="00880A53">
        <w:rPr>
          <w:rFonts w:ascii="仿宋_GB2312" w:eastAsia="宋体" w:hAnsi="仿宋_GB2312" w:cs="Times New Roman"/>
          <w:color w:val="000000"/>
          <w:kern w:val="0"/>
          <w:sz w:val="24"/>
          <w:szCs w:val="24"/>
        </w:rPr>
        <w:t>月至</w:t>
      </w:r>
      <w:r w:rsidRPr="00880A53">
        <w:rPr>
          <w:rFonts w:ascii="仿宋_GB2312" w:eastAsia="宋体" w:hAnsi="仿宋_GB2312" w:cs="Times New Roman"/>
          <w:color w:val="000000"/>
          <w:kern w:val="0"/>
          <w:sz w:val="24"/>
          <w:szCs w:val="24"/>
        </w:rPr>
        <w:t>2020</w:t>
      </w:r>
      <w:r w:rsidRPr="00880A53">
        <w:rPr>
          <w:rFonts w:ascii="仿宋_GB2312" w:eastAsia="宋体" w:hAnsi="仿宋_GB2312" w:cs="Times New Roman"/>
          <w:color w:val="000000"/>
          <w:kern w:val="0"/>
          <w:sz w:val="24"/>
          <w:szCs w:val="24"/>
        </w:rPr>
        <w:t>年</w:t>
      </w:r>
      <w:r w:rsidRPr="00880A53">
        <w:rPr>
          <w:rFonts w:ascii="仿宋_GB2312" w:eastAsia="宋体" w:hAnsi="仿宋_GB2312" w:cs="Times New Roman"/>
          <w:color w:val="000000"/>
          <w:kern w:val="0"/>
          <w:sz w:val="24"/>
          <w:szCs w:val="24"/>
        </w:rPr>
        <w:t>6</w:t>
      </w:r>
      <w:r w:rsidRPr="00880A53">
        <w:rPr>
          <w:rFonts w:ascii="仿宋_GB2312" w:eastAsia="宋体" w:hAnsi="仿宋_GB2312" w:cs="Times New Roman"/>
          <w:color w:val="000000"/>
          <w:kern w:val="0"/>
          <w:sz w:val="24"/>
          <w:szCs w:val="24"/>
        </w:rPr>
        <w:t>月；要求企业牵头，鼓励产学研联合申报，自筹与申请经费比例不低于</w:t>
      </w:r>
      <w:r w:rsidRPr="00880A53">
        <w:rPr>
          <w:rFonts w:ascii="仿宋_GB2312" w:eastAsia="宋体" w:hAnsi="仿宋_GB2312" w:cs="Times New Roman"/>
          <w:color w:val="000000"/>
          <w:kern w:val="0"/>
          <w:sz w:val="24"/>
          <w:szCs w:val="24"/>
        </w:rPr>
        <w:t>1:1</w:t>
      </w:r>
      <w:r w:rsidRPr="00880A53">
        <w:rPr>
          <w:rFonts w:ascii="仿宋_GB2312" w:eastAsia="宋体" w:hAnsi="仿宋_GB2312" w:cs="Times New Roman"/>
          <w:color w:val="000000"/>
          <w:kern w:val="0"/>
          <w:sz w:val="24"/>
          <w:szCs w:val="24"/>
        </w:rPr>
        <w:t>。</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楷体_GB2312" w:eastAsia="宋体" w:hAnsi="楷体_GB2312" w:cs="Times New Roman"/>
          <w:color w:val="000000"/>
          <w:kern w:val="0"/>
          <w:sz w:val="24"/>
          <w:szCs w:val="24"/>
        </w:rPr>
        <w:t>（三）航空航天。</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仿宋_GB2312" w:eastAsia="宋体" w:hAnsi="仿宋_GB2312" w:cs="Times New Roman"/>
          <w:color w:val="000000"/>
          <w:kern w:val="0"/>
          <w:sz w:val="24"/>
          <w:szCs w:val="24"/>
        </w:rPr>
        <w:t>1.CJ1000</w:t>
      </w:r>
      <w:r w:rsidRPr="00880A53">
        <w:rPr>
          <w:rFonts w:ascii="仿宋_GB2312" w:eastAsia="宋体" w:hAnsi="仿宋_GB2312" w:cs="Times New Roman"/>
          <w:color w:val="000000"/>
          <w:kern w:val="0"/>
          <w:sz w:val="24"/>
          <w:szCs w:val="24"/>
        </w:rPr>
        <w:t>风扇增压单元总成研发</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仿宋_GB2312" w:eastAsia="宋体" w:hAnsi="仿宋_GB2312" w:cs="Times New Roman"/>
          <w:color w:val="000000"/>
          <w:kern w:val="0"/>
          <w:sz w:val="24"/>
          <w:szCs w:val="24"/>
        </w:rPr>
        <w:t>有关说明：</w:t>
      </w:r>
      <w:proofErr w:type="gramStart"/>
      <w:r w:rsidRPr="00880A53">
        <w:rPr>
          <w:rFonts w:ascii="仿宋_GB2312" w:eastAsia="宋体" w:hAnsi="仿宋_GB2312" w:cs="Times New Roman"/>
          <w:color w:val="000000"/>
          <w:kern w:val="0"/>
          <w:sz w:val="24"/>
          <w:szCs w:val="24"/>
        </w:rPr>
        <w:t>拟支持</w:t>
      </w:r>
      <w:proofErr w:type="gramEnd"/>
      <w:r w:rsidRPr="00880A53">
        <w:rPr>
          <w:rFonts w:ascii="仿宋_GB2312" w:eastAsia="宋体" w:hAnsi="仿宋_GB2312" w:cs="Times New Roman"/>
          <w:color w:val="000000"/>
          <w:kern w:val="0"/>
          <w:sz w:val="24"/>
          <w:szCs w:val="24"/>
        </w:rPr>
        <w:t>1</w:t>
      </w:r>
      <w:r w:rsidRPr="00880A53">
        <w:rPr>
          <w:rFonts w:ascii="仿宋_GB2312" w:eastAsia="宋体" w:hAnsi="仿宋_GB2312" w:cs="Times New Roman"/>
          <w:color w:val="000000"/>
          <w:kern w:val="0"/>
          <w:sz w:val="24"/>
          <w:szCs w:val="24"/>
        </w:rPr>
        <w:t>项，支持经费不超过</w:t>
      </w:r>
      <w:r w:rsidRPr="00880A53">
        <w:rPr>
          <w:rFonts w:ascii="仿宋_GB2312" w:eastAsia="宋体" w:hAnsi="仿宋_GB2312" w:cs="Times New Roman"/>
          <w:color w:val="000000"/>
          <w:kern w:val="0"/>
          <w:sz w:val="24"/>
          <w:szCs w:val="24"/>
        </w:rPr>
        <w:t>100</w:t>
      </w:r>
      <w:r w:rsidRPr="00880A53">
        <w:rPr>
          <w:rFonts w:ascii="仿宋_GB2312" w:eastAsia="宋体" w:hAnsi="仿宋_GB2312" w:cs="Times New Roman"/>
          <w:color w:val="000000"/>
          <w:kern w:val="0"/>
          <w:sz w:val="24"/>
          <w:szCs w:val="24"/>
        </w:rPr>
        <w:t>万元；实施周期</w:t>
      </w:r>
      <w:r w:rsidRPr="00880A53">
        <w:rPr>
          <w:rFonts w:ascii="仿宋_GB2312" w:eastAsia="宋体" w:hAnsi="仿宋_GB2312" w:cs="Times New Roman"/>
          <w:color w:val="000000"/>
          <w:kern w:val="0"/>
          <w:sz w:val="24"/>
          <w:szCs w:val="24"/>
        </w:rPr>
        <w:t>2018</w:t>
      </w:r>
      <w:r w:rsidRPr="00880A53">
        <w:rPr>
          <w:rFonts w:ascii="仿宋_GB2312" w:eastAsia="宋体" w:hAnsi="仿宋_GB2312" w:cs="Times New Roman"/>
          <w:color w:val="000000"/>
          <w:kern w:val="0"/>
          <w:sz w:val="24"/>
          <w:szCs w:val="24"/>
        </w:rPr>
        <w:t>年</w:t>
      </w:r>
      <w:r w:rsidRPr="00880A53">
        <w:rPr>
          <w:rFonts w:ascii="仿宋_GB2312" w:eastAsia="宋体" w:hAnsi="仿宋_GB2312" w:cs="Times New Roman"/>
          <w:color w:val="000000"/>
          <w:kern w:val="0"/>
          <w:sz w:val="24"/>
          <w:szCs w:val="24"/>
        </w:rPr>
        <w:t>6</w:t>
      </w:r>
      <w:r w:rsidRPr="00880A53">
        <w:rPr>
          <w:rFonts w:ascii="仿宋_GB2312" w:eastAsia="宋体" w:hAnsi="仿宋_GB2312" w:cs="Times New Roman"/>
          <w:color w:val="000000"/>
          <w:kern w:val="0"/>
          <w:sz w:val="24"/>
          <w:szCs w:val="24"/>
        </w:rPr>
        <w:t>月至</w:t>
      </w:r>
      <w:r w:rsidRPr="00880A53">
        <w:rPr>
          <w:rFonts w:ascii="仿宋_GB2312" w:eastAsia="宋体" w:hAnsi="仿宋_GB2312" w:cs="Times New Roman"/>
          <w:color w:val="000000"/>
          <w:kern w:val="0"/>
          <w:sz w:val="24"/>
          <w:szCs w:val="24"/>
        </w:rPr>
        <w:t>2020</w:t>
      </w:r>
      <w:r w:rsidRPr="00880A53">
        <w:rPr>
          <w:rFonts w:ascii="仿宋_GB2312" w:eastAsia="宋体" w:hAnsi="仿宋_GB2312" w:cs="Times New Roman"/>
          <w:color w:val="000000"/>
          <w:kern w:val="0"/>
          <w:sz w:val="24"/>
          <w:szCs w:val="24"/>
        </w:rPr>
        <w:t>年</w:t>
      </w:r>
      <w:r w:rsidRPr="00880A53">
        <w:rPr>
          <w:rFonts w:ascii="仿宋_GB2312" w:eastAsia="宋体" w:hAnsi="仿宋_GB2312" w:cs="Times New Roman"/>
          <w:color w:val="000000"/>
          <w:kern w:val="0"/>
          <w:sz w:val="24"/>
          <w:szCs w:val="24"/>
        </w:rPr>
        <w:t>6</w:t>
      </w:r>
      <w:r w:rsidRPr="00880A53">
        <w:rPr>
          <w:rFonts w:ascii="仿宋_GB2312" w:eastAsia="宋体" w:hAnsi="仿宋_GB2312" w:cs="Times New Roman"/>
          <w:color w:val="000000"/>
          <w:kern w:val="0"/>
          <w:sz w:val="24"/>
          <w:szCs w:val="24"/>
        </w:rPr>
        <w:t>月；要求企业牵头，鼓励产学研联合申报，自筹与申请经费比例不低于</w:t>
      </w:r>
      <w:r w:rsidRPr="00880A53">
        <w:rPr>
          <w:rFonts w:ascii="仿宋_GB2312" w:eastAsia="宋体" w:hAnsi="仿宋_GB2312" w:cs="Times New Roman"/>
          <w:color w:val="000000"/>
          <w:kern w:val="0"/>
          <w:sz w:val="24"/>
          <w:szCs w:val="24"/>
        </w:rPr>
        <w:t>1:1</w:t>
      </w:r>
      <w:r w:rsidRPr="00880A53">
        <w:rPr>
          <w:rFonts w:ascii="仿宋_GB2312" w:eastAsia="宋体" w:hAnsi="仿宋_GB2312" w:cs="Times New Roman"/>
          <w:color w:val="000000"/>
          <w:kern w:val="0"/>
          <w:sz w:val="24"/>
          <w:szCs w:val="24"/>
        </w:rPr>
        <w:t>。</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楷体_GB2312" w:eastAsia="宋体" w:hAnsi="楷体_GB2312" w:cs="Times New Roman"/>
          <w:color w:val="000000"/>
          <w:kern w:val="0"/>
          <w:sz w:val="24"/>
          <w:szCs w:val="24"/>
        </w:rPr>
        <w:t>（四）现代物流。</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仿宋_GB2312" w:eastAsia="宋体" w:hAnsi="仿宋_GB2312" w:cs="Times New Roman"/>
          <w:color w:val="000000"/>
          <w:kern w:val="0"/>
          <w:sz w:val="24"/>
          <w:szCs w:val="24"/>
        </w:rPr>
        <w:t>1.</w:t>
      </w:r>
      <w:r w:rsidRPr="00880A53">
        <w:rPr>
          <w:rFonts w:ascii="仿宋_GB2312" w:eastAsia="宋体" w:hAnsi="仿宋_GB2312" w:cs="Times New Roman"/>
          <w:color w:val="000000"/>
          <w:kern w:val="0"/>
          <w:sz w:val="24"/>
          <w:szCs w:val="24"/>
        </w:rPr>
        <w:t>铁路运输为主体的多种运输方式协同管理技术研究</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仿宋_GB2312" w:eastAsia="宋体" w:hAnsi="仿宋_GB2312" w:cs="Times New Roman"/>
          <w:color w:val="000000"/>
          <w:kern w:val="0"/>
          <w:sz w:val="24"/>
          <w:szCs w:val="24"/>
        </w:rPr>
        <w:t>2.</w:t>
      </w:r>
      <w:r w:rsidRPr="00880A53">
        <w:rPr>
          <w:rFonts w:ascii="仿宋_GB2312" w:eastAsia="宋体" w:hAnsi="仿宋_GB2312" w:cs="Times New Roman"/>
          <w:color w:val="000000"/>
          <w:kern w:val="0"/>
          <w:sz w:val="24"/>
          <w:szCs w:val="24"/>
        </w:rPr>
        <w:t>铁路运输与区域物流的深度融合技术与集成化服务模式创新应用研究</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仿宋_GB2312" w:eastAsia="宋体" w:hAnsi="仿宋_GB2312" w:cs="Times New Roman"/>
          <w:color w:val="000000"/>
          <w:kern w:val="0"/>
          <w:sz w:val="24"/>
          <w:szCs w:val="24"/>
        </w:rPr>
        <w:t>有关说明：</w:t>
      </w:r>
      <w:proofErr w:type="gramStart"/>
      <w:r w:rsidRPr="00880A53">
        <w:rPr>
          <w:rFonts w:ascii="仿宋_GB2312" w:eastAsia="宋体" w:hAnsi="仿宋_GB2312" w:cs="Times New Roman"/>
          <w:color w:val="000000"/>
          <w:kern w:val="0"/>
          <w:sz w:val="24"/>
          <w:szCs w:val="24"/>
        </w:rPr>
        <w:t>拟各支持</w:t>
      </w:r>
      <w:proofErr w:type="gramEnd"/>
      <w:r w:rsidRPr="00880A53">
        <w:rPr>
          <w:rFonts w:ascii="仿宋_GB2312" w:eastAsia="宋体" w:hAnsi="仿宋_GB2312" w:cs="Times New Roman"/>
          <w:color w:val="000000"/>
          <w:kern w:val="0"/>
          <w:sz w:val="24"/>
          <w:szCs w:val="24"/>
        </w:rPr>
        <w:t>1</w:t>
      </w:r>
      <w:r w:rsidRPr="00880A53">
        <w:rPr>
          <w:rFonts w:ascii="仿宋_GB2312" w:eastAsia="宋体" w:hAnsi="仿宋_GB2312" w:cs="Times New Roman"/>
          <w:color w:val="000000"/>
          <w:kern w:val="0"/>
          <w:sz w:val="24"/>
          <w:szCs w:val="24"/>
        </w:rPr>
        <w:t>项，支持经费各</w:t>
      </w:r>
      <w:r w:rsidRPr="00880A53">
        <w:rPr>
          <w:rFonts w:ascii="仿宋_GB2312" w:eastAsia="宋体" w:hAnsi="仿宋_GB2312" w:cs="Times New Roman"/>
          <w:color w:val="000000"/>
          <w:kern w:val="0"/>
          <w:sz w:val="24"/>
          <w:szCs w:val="24"/>
        </w:rPr>
        <w:t>20</w:t>
      </w:r>
      <w:r w:rsidRPr="00880A53">
        <w:rPr>
          <w:rFonts w:ascii="仿宋_GB2312" w:eastAsia="宋体" w:hAnsi="仿宋_GB2312" w:cs="Times New Roman"/>
          <w:color w:val="000000"/>
          <w:kern w:val="0"/>
          <w:sz w:val="24"/>
          <w:szCs w:val="24"/>
        </w:rPr>
        <w:t>万元；实施周期</w:t>
      </w:r>
      <w:r w:rsidRPr="00880A53">
        <w:rPr>
          <w:rFonts w:ascii="仿宋_GB2312" w:eastAsia="宋体" w:hAnsi="仿宋_GB2312" w:cs="Times New Roman"/>
          <w:color w:val="000000"/>
          <w:kern w:val="0"/>
          <w:sz w:val="24"/>
          <w:szCs w:val="24"/>
        </w:rPr>
        <w:t>2018</w:t>
      </w:r>
      <w:r w:rsidRPr="00880A53">
        <w:rPr>
          <w:rFonts w:ascii="仿宋_GB2312" w:eastAsia="宋体" w:hAnsi="仿宋_GB2312" w:cs="Times New Roman"/>
          <w:color w:val="000000"/>
          <w:kern w:val="0"/>
          <w:sz w:val="24"/>
          <w:szCs w:val="24"/>
        </w:rPr>
        <w:t>年</w:t>
      </w:r>
      <w:r w:rsidRPr="00880A53">
        <w:rPr>
          <w:rFonts w:ascii="仿宋_GB2312" w:eastAsia="宋体" w:hAnsi="仿宋_GB2312" w:cs="Times New Roman"/>
          <w:color w:val="000000"/>
          <w:kern w:val="0"/>
          <w:sz w:val="24"/>
          <w:szCs w:val="24"/>
        </w:rPr>
        <w:t>6</w:t>
      </w:r>
      <w:r w:rsidRPr="00880A53">
        <w:rPr>
          <w:rFonts w:ascii="仿宋_GB2312" w:eastAsia="宋体" w:hAnsi="仿宋_GB2312" w:cs="Times New Roman"/>
          <w:color w:val="000000"/>
          <w:kern w:val="0"/>
          <w:sz w:val="24"/>
          <w:szCs w:val="24"/>
        </w:rPr>
        <w:t>月至</w:t>
      </w:r>
      <w:r w:rsidRPr="00880A53">
        <w:rPr>
          <w:rFonts w:ascii="仿宋_GB2312" w:eastAsia="宋体" w:hAnsi="仿宋_GB2312" w:cs="Times New Roman"/>
          <w:color w:val="000000"/>
          <w:kern w:val="0"/>
          <w:sz w:val="24"/>
          <w:szCs w:val="24"/>
        </w:rPr>
        <w:t>2020</w:t>
      </w:r>
      <w:r w:rsidRPr="00880A53">
        <w:rPr>
          <w:rFonts w:ascii="仿宋_GB2312" w:eastAsia="宋体" w:hAnsi="仿宋_GB2312" w:cs="Times New Roman"/>
          <w:color w:val="000000"/>
          <w:kern w:val="0"/>
          <w:sz w:val="24"/>
          <w:szCs w:val="24"/>
        </w:rPr>
        <w:t>年</w:t>
      </w:r>
      <w:r w:rsidRPr="00880A53">
        <w:rPr>
          <w:rFonts w:ascii="仿宋_GB2312" w:eastAsia="宋体" w:hAnsi="仿宋_GB2312" w:cs="Times New Roman"/>
          <w:color w:val="000000"/>
          <w:kern w:val="0"/>
          <w:sz w:val="24"/>
          <w:szCs w:val="24"/>
        </w:rPr>
        <w:t>6</w:t>
      </w:r>
      <w:r w:rsidRPr="00880A53">
        <w:rPr>
          <w:rFonts w:ascii="仿宋_GB2312" w:eastAsia="宋体" w:hAnsi="仿宋_GB2312" w:cs="Times New Roman"/>
          <w:color w:val="000000"/>
          <w:kern w:val="0"/>
          <w:sz w:val="24"/>
          <w:szCs w:val="24"/>
        </w:rPr>
        <w:t>月。</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楷体_GB2312" w:eastAsia="宋体" w:hAnsi="楷体_GB2312" w:cs="Times New Roman"/>
          <w:color w:val="000000"/>
          <w:kern w:val="0"/>
          <w:sz w:val="24"/>
          <w:szCs w:val="24"/>
        </w:rPr>
        <w:t>（五）电子商务。</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仿宋_GB2312" w:eastAsia="宋体" w:hAnsi="仿宋_GB2312" w:cs="Times New Roman"/>
          <w:color w:val="000000"/>
          <w:kern w:val="0"/>
          <w:sz w:val="24"/>
          <w:szCs w:val="24"/>
        </w:rPr>
        <w:t>1.</w:t>
      </w:r>
      <w:r w:rsidRPr="00880A53">
        <w:rPr>
          <w:rFonts w:ascii="仿宋_GB2312" w:eastAsia="宋体" w:hAnsi="仿宋_GB2312" w:cs="Times New Roman"/>
          <w:color w:val="000000"/>
          <w:kern w:val="0"/>
          <w:sz w:val="24"/>
          <w:szCs w:val="24"/>
        </w:rPr>
        <w:t>基于大数据与人工智能的电商交易反欺诈技术研究</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仿宋_GB2312" w:eastAsia="宋体" w:hAnsi="仿宋_GB2312" w:cs="Times New Roman"/>
          <w:color w:val="000000"/>
          <w:kern w:val="0"/>
          <w:sz w:val="24"/>
          <w:szCs w:val="24"/>
        </w:rPr>
        <w:t>2.</w:t>
      </w:r>
      <w:r w:rsidRPr="00880A53">
        <w:rPr>
          <w:rFonts w:ascii="仿宋_GB2312" w:eastAsia="宋体" w:hAnsi="仿宋_GB2312" w:cs="Times New Roman"/>
          <w:color w:val="000000"/>
          <w:kern w:val="0"/>
          <w:sz w:val="24"/>
          <w:szCs w:val="24"/>
        </w:rPr>
        <w:t>基于情景感知与数据挖掘的互联网身份认证机制与关键技术研究</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仿宋_GB2312" w:eastAsia="宋体" w:hAnsi="仿宋_GB2312" w:cs="Times New Roman"/>
          <w:color w:val="000000"/>
          <w:kern w:val="0"/>
          <w:sz w:val="24"/>
          <w:szCs w:val="24"/>
        </w:rPr>
        <w:lastRenderedPageBreak/>
        <w:t>有关说明：</w:t>
      </w:r>
      <w:proofErr w:type="gramStart"/>
      <w:r w:rsidRPr="00880A53">
        <w:rPr>
          <w:rFonts w:ascii="仿宋_GB2312" w:eastAsia="宋体" w:hAnsi="仿宋_GB2312" w:cs="Times New Roman"/>
          <w:color w:val="000000"/>
          <w:kern w:val="0"/>
          <w:sz w:val="24"/>
          <w:szCs w:val="24"/>
        </w:rPr>
        <w:t>拟各支持</w:t>
      </w:r>
      <w:proofErr w:type="gramEnd"/>
      <w:r w:rsidRPr="00880A53">
        <w:rPr>
          <w:rFonts w:ascii="仿宋_GB2312" w:eastAsia="宋体" w:hAnsi="仿宋_GB2312" w:cs="Times New Roman"/>
          <w:color w:val="000000"/>
          <w:kern w:val="0"/>
          <w:sz w:val="24"/>
          <w:szCs w:val="24"/>
        </w:rPr>
        <w:t>1</w:t>
      </w:r>
      <w:r w:rsidRPr="00880A53">
        <w:rPr>
          <w:rFonts w:ascii="仿宋_GB2312" w:eastAsia="宋体" w:hAnsi="仿宋_GB2312" w:cs="Times New Roman"/>
          <w:color w:val="000000"/>
          <w:kern w:val="0"/>
          <w:sz w:val="24"/>
          <w:szCs w:val="24"/>
        </w:rPr>
        <w:t>项，支持经费各</w:t>
      </w:r>
      <w:r w:rsidRPr="00880A53">
        <w:rPr>
          <w:rFonts w:ascii="仿宋_GB2312" w:eastAsia="宋体" w:hAnsi="仿宋_GB2312" w:cs="Times New Roman"/>
          <w:color w:val="000000"/>
          <w:kern w:val="0"/>
          <w:sz w:val="24"/>
          <w:szCs w:val="24"/>
        </w:rPr>
        <w:t>20</w:t>
      </w:r>
      <w:r w:rsidRPr="00880A53">
        <w:rPr>
          <w:rFonts w:ascii="仿宋_GB2312" w:eastAsia="宋体" w:hAnsi="仿宋_GB2312" w:cs="Times New Roman"/>
          <w:color w:val="000000"/>
          <w:kern w:val="0"/>
          <w:sz w:val="24"/>
          <w:szCs w:val="24"/>
        </w:rPr>
        <w:t>万元；实施周期</w:t>
      </w:r>
      <w:r w:rsidRPr="00880A53">
        <w:rPr>
          <w:rFonts w:ascii="仿宋_GB2312" w:eastAsia="宋体" w:hAnsi="仿宋_GB2312" w:cs="Times New Roman"/>
          <w:color w:val="000000"/>
          <w:kern w:val="0"/>
          <w:sz w:val="24"/>
          <w:szCs w:val="24"/>
        </w:rPr>
        <w:t>2018</w:t>
      </w:r>
      <w:r w:rsidRPr="00880A53">
        <w:rPr>
          <w:rFonts w:ascii="仿宋_GB2312" w:eastAsia="宋体" w:hAnsi="仿宋_GB2312" w:cs="Times New Roman"/>
          <w:color w:val="000000"/>
          <w:kern w:val="0"/>
          <w:sz w:val="24"/>
          <w:szCs w:val="24"/>
        </w:rPr>
        <w:t>年</w:t>
      </w:r>
      <w:r w:rsidRPr="00880A53">
        <w:rPr>
          <w:rFonts w:ascii="仿宋_GB2312" w:eastAsia="宋体" w:hAnsi="仿宋_GB2312" w:cs="Times New Roman"/>
          <w:color w:val="000000"/>
          <w:kern w:val="0"/>
          <w:sz w:val="24"/>
          <w:szCs w:val="24"/>
        </w:rPr>
        <w:t>6</w:t>
      </w:r>
      <w:r w:rsidRPr="00880A53">
        <w:rPr>
          <w:rFonts w:ascii="仿宋_GB2312" w:eastAsia="宋体" w:hAnsi="仿宋_GB2312" w:cs="Times New Roman"/>
          <w:color w:val="000000"/>
          <w:kern w:val="0"/>
          <w:sz w:val="24"/>
          <w:szCs w:val="24"/>
        </w:rPr>
        <w:t>月至</w:t>
      </w:r>
      <w:r w:rsidRPr="00880A53">
        <w:rPr>
          <w:rFonts w:ascii="仿宋_GB2312" w:eastAsia="宋体" w:hAnsi="仿宋_GB2312" w:cs="Times New Roman"/>
          <w:color w:val="000000"/>
          <w:kern w:val="0"/>
          <w:sz w:val="24"/>
          <w:szCs w:val="24"/>
        </w:rPr>
        <w:t>2020</w:t>
      </w:r>
      <w:r w:rsidRPr="00880A53">
        <w:rPr>
          <w:rFonts w:ascii="仿宋_GB2312" w:eastAsia="宋体" w:hAnsi="仿宋_GB2312" w:cs="Times New Roman"/>
          <w:color w:val="000000"/>
          <w:kern w:val="0"/>
          <w:sz w:val="24"/>
          <w:szCs w:val="24"/>
        </w:rPr>
        <w:t>年</w:t>
      </w:r>
      <w:r w:rsidRPr="00880A53">
        <w:rPr>
          <w:rFonts w:ascii="仿宋_GB2312" w:eastAsia="宋体" w:hAnsi="仿宋_GB2312" w:cs="Times New Roman"/>
          <w:color w:val="000000"/>
          <w:kern w:val="0"/>
          <w:sz w:val="24"/>
          <w:szCs w:val="24"/>
        </w:rPr>
        <w:t>6</w:t>
      </w:r>
      <w:r w:rsidRPr="00880A53">
        <w:rPr>
          <w:rFonts w:ascii="仿宋_GB2312" w:eastAsia="宋体" w:hAnsi="仿宋_GB2312" w:cs="Times New Roman"/>
          <w:color w:val="000000"/>
          <w:kern w:val="0"/>
          <w:sz w:val="24"/>
          <w:szCs w:val="24"/>
        </w:rPr>
        <w:t>月。</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楷体_GB2312" w:eastAsia="宋体" w:hAnsi="楷体_GB2312" w:cs="Times New Roman"/>
          <w:color w:val="000000"/>
          <w:kern w:val="0"/>
          <w:sz w:val="24"/>
          <w:szCs w:val="24"/>
        </w:rPr>
        <w:t>（六）</w:t>
      </w:r>
      <w:proofErr w:type="gramStart"/>
      <w:r w:rsidRPr="00880A53">
        <w:rPr>
          <w:rFonts w:ascii="楷体_GB2312" w:eastAsia="宋体" w:hAnsi="楷体_GB2312" w:cs="Times New Roman"/>
          <w:color w:val="000000"/>
          <w:kern w:val="0"/>
          <w:sz w:val="24"/>
          <w:szCs w:val="24"/>
        </w:rPr>
        <w:t>云计算</w:t>
      </w:r>
      <w:proofErr w:type="gramEnd"/>
      <w:r w:rsidRPr="00880A53">
        <w:rPr>
          <w:rFonts w:ascii="楷体_GB2312" w:eastAsia="宋体" w:hAnsi="楷体_GB2312" w:cs="Times New Roman"/>
          <w:color w:val="000000"/>
          <w:kern w:val="0"/>
          <w:sz w:val="24"/>
          <w:szCs w:val="24"/>
        </w:rPr>
        <w:t>与大数据。</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仿宋_GB2312" w:eastAsia="宋体" w:hAnsi="仿宋_GB2312" w:cs="Times New Roman"/>
          <w:color w:val="000000"/>
          <w:kern w:val="0"/>
          <w:sz w:val="24"/>
          <w:szCs w:val="24"/>
        </w:rPr>
        <w:t>1.</w:t>
      </w:r>
      <w:r w:rsidRPr="00880A53">
        <w:rPr>
          <w:rFonts w:ascii="仿宋_GB2312" w:eastAsia="宋体" w:hAnsi="仿宋_GB2312" w:cs="Times New Roman"/>
          <w:color w:val="000000"/>
          <w:kern w:val="0"/>
          <w:sz w:val="24"/>
          <w:szCs w:val="24"/>
        </w:rPr>
        <w:t>水电安全生产大数据系统研发</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仿宋_GB2312" w:eastAsia="宋体" w:hAnsi="仿宋_GB2312" w:cs="Times New Roman"/>
          <w:color w:val="000000"/>
          <w:kern w:val="0"/>
          <w:sz w:val="24"/>
          <w:szCs w:val="24"/>
        </w:rPr>
        <w:t>采用大数据技术搭建具备</w:t>
      </w:r>
      <w:r w:rsidRPr="00880A53">
        <w:rPr>
          <w:rFonts w:ascii="仿宋_GB2312" w:eastAsia="宋体" w:hAnsi="仿宋_GB2312" w:cs="Times New Roman"/>
          <w:color w:val="000000"/>
          <w:kern w:val="0"/>
          <w:sz w:val="24"/>
          <w:szCs w:val="24"/>
        </w:rPr>
        <w:t>AI</w:t>
      </w:r>
      <w:r w:rsidRPr="00880A53">
        <w:rPr>
          <w:rFonts w:ascii="仿宋_GB2312" w:eastAsia="宋体" w:hAnsi="仿宋_GB2312" w:cs="Times New Roman"/>
          <w:color w:val="000000"/>
          <w:kern w:val="0"/>
          <w:sz w:val="24"/>
          <w:szCs w:val="24"/>
        </w:rPr>
        <w:t>能力的生产运维决策支持系统，具备标准化、模块化和智能化的工业产品特色，可在水力发电企业快速、大面积应用部署，全面提升水电厂智能化生产运</w:t>
      </w:r>
      <w:proofErr w:type="gramStart"/>
      <w:r w:rsidRPr="00880A53">
        <w:rPr>
          <w:rFonts w:ascii="仿宋_GB2312" w:eastAsia="宋体" w:hAnsi="仿宋_GB2312" w:cs="Times New Roman"/>
          <w:color w:val="000000"/>
          <w:kern w:val="0"/>
          <w:sz w:val="24"/>
          <w:szCs w:val="24"/>
        </w:rPr>
        <w:t>维管理</w:t>
      </w:r>
      <w:proofErr w:type="gramEnd"/>
      <w:r w:rsidRPr="00880A53">
        <w:rPr>
          <w:rFonts w:ascii="仿宋_GB2312" w:eastAsia="宋体" w:hAnsi="仿宋_GB2312" w:cs="Times New Roman"/>
          <w:color w:val="000000"/>
          <w:kern w:val="0"/>
          <w:sz w:val="24"/>
          <w:szCs w:val="24"/>
        </w:rPr>
        <w:t>水平。</w:t>
      </w:r>
    </w:p>
    <w:p w:rsidR="00880A53" w:rsidRPr="00880A53" w:rsidRDefault="00880A53" w:rsidP="00880A53">
      <w:pPr>
        <w:widowControl/>
        <w:spacing w:line="560" w:lineRule="atLeast"/>
        <w:ind w:firstLine="648"/>
        <w:rPr>
          <w:rFonts w:ascii="Times New Roman" w:eastAsia="宋体" w:hAnsi="Times New Roman" w:cs="Times New Roman"/>
          <w:kern w:val="0"/>
          <w:sz w:val="24"/>
          <w:szCs w:val="24"/>
        </w:rPr>
      </w:pPr>
      <w:r w:rsidRPr="00880A53">
        <w:rPr>
          <w:rFonts w:ascii="仿宋_GB2312" w:eastAsia="宋体" w:hAnsi="仿宋_GB2312" w:cs="Times New Roman"/>
          <w:color w:val="000000"/>
          <w:kern w:val="0"/>
          <w:sz w:val="24"/>
          <w:szCs w:val="24"/>
        </w:rPr>
        <w:t>有关说明：</w:t>
      </w:r>
      <w:proofErr w:type="gramStart"/>
      <w:r w:rsidRPr="00880A53">
        <w:rPr>
          <w:rFonts w:ascii="仿宋_GB2312" w:eastAsia="宋体" w:hAnsi="仿宋_GB2312" w:cs="Times New Roman"/>
          <w:color w:val="000000"/>
          <w:kern w:val="0"/>
          <w:sz w:val="24"/>
          <w:szCs w:val="24"/>
        </w:rPr>
        <w:t>拟支持</w:t>
      </w:r>
      <w:proofErr w:type="gramEnd"/>
      <w:r w:rsidRPr="00880A53">
        <w:rPr>
          <w:rFonts w:ascii="仿宋_GB2312" w:eastAsia="宋体" w:hAnsi="仿宋_GB2312" w:cs="Times New Roman"/>
          <w:color w:val="000000"/>
          <w:kern w:val="0"/>
          <w:sz w:val="24"/>
          <w:szCs w:val="24"/>
        </w:rPr>
        <w:t>1</w:t>
      </w:r>
      <w:r w:rsidRPr="00880A53">
        <w:rPr>
          <w:rFonts w:ascii="仿宋_GB2312" w:eastAsia="宋体" w:hAnsi="仿宋_GB2312" w:cs="Times New Roman"/>
          <w:color w:val="000000"/>
          <w:kern w:val="0"/>
          <w:sz w:val="24"/>
          <w:szCs w:val="24"/>
        </w:rPr>
        <w:t>项，支持经费不超过</w:t>
      </w:r>
      <w:r w:rsidRPr="00880A53">
        <w:rPr>
          <w:rFonts w:ascii="仿宋_GB2312" w:eastAsia="宋体" w:hAnsi="仿宋_GB2312" w:cs="Times New Roman"/>
          <w:color w:val="000000"/>
          <w:kern w:val="0"/>
          <w:sz w:val="24"/>
          <w:szCs w:val="24"/>
        </w:rPr>
        <w:t>100</w:t>
      </w:r>
      <w:r w:rsidRPr="00880A53">
        <w:rPr>
          <w:rFonts w:ascii="仿宋_GB2312" w:eastAsia="宋体" w:hAnsi="仿宋_GB2312" w:cs="Times New Roman"/>
          <w:color w:val="000000"/>
          <w:kern w:val="0"/>
          <w:sz w:val="24"/>
          <w:szCs w:val="24"/>
        </w:rPr>
        <w:t>万元；实施周期</w:t>
      </w:r>
      <w:r w:rsidRPr="00880A53">
        <w:rPr>
          <w:rFonts w:ascii="仿宋_GB2312" w:eastAsia="宋体" w:hAnsi="仿宋_GB2312" w:cs="Times New Roman"/>
          <w:color w:val="000000"/>
          <w:kern w:val="0"/>
          <w:sz w:val="24"/>
          <w:szCs w:val="24"/>
        </w:rPr>
        <w:t>2018</w:t>
      </w:r>
      <w:r w:rsidRPr="00880A53">
        <w:rPr>
          <w:rFonts w:ascii="仿宋_GB2312" w:eastAsia="宋体" w:hAnsi="仿宋_GB2312" w:cs="Times New Roman"/>
          <w:color w:val="000000"/>
          <w:kern w:val="0"/>
          <w:sz w:val="24"/>
          <w:szCs w:val="24"/>
        </w:rPr>
        <w:t>年</w:t>
      </w:r>
      <w:r w:rsidRPr="00880A53">
        <w:rPr>
          <w:rFonts w:ascii="仿宋_GB2312" w:eastAsia="宋体" w:hAnsi="仿宋_GB2312" w:cs="Times New Roman"/>
          <w:color w:val="000000"/>
          <w:kern w:val="0"/>
          <w:sz w:val="24"/>
          <w:szCs w:val="24"/>
        </w:rPr>
        <w:t>6</w:t>
      </w:r>
      <w:r w:rsidRPr="00880A53">
        <w:rPr>
          <w:rFonts w:ascii="仿宋_GB2312" w:eastAsia="宋体" w:hAnsi="仿宋_GB2312" w:cs="Times New Roman"/>
          <w:color w:val="000000"/>
          <w:kern w:val="0"/>
          <w:sz w:val="24"/>
          <w:szCs w:val="24"/>
        </w:rPr>
        <w:t>月至</w:t>
      </w:r>
      <w:r w:rsidRPr="00880A53">
        <w:rPr>
          <w:rFonts w:ascii="仿宋_GB2312" w:eastAsia="宋体" w:hAnsi="仿宋_GB2312" w:cs="Times New Roman"/>
          <w:color w:val="000000"/>
          <w:kern w:val="0"/>
          <w:sz w:val="24"/>
          <w:szCs w:val="24"/>
        </w:rPr>
        <w:t>2020</w:t>
      </w:r>
      <w:r w:rsidRPr="00880A53">
        <w:rPr>
          <w:rFonts w:ascii="仿宋_GB2312" w:eastAsia="宋体" w:hAnsi="仿宋_GB2312" w:cs="Times New Roman"/>
          <w:color w:val="000000"/>
          <w:kern w:val="0"/>
          <w:sz w:val="24"/>
          <w:szCs w:val="24"/>
        </w:rPr>
        <w:t>年</w:t>
      </w:r>
      <w:r w:rsidRPr="00880A53">
        <w:rPr>
          <w:rFonts w:ascii="仿宋_GB2312" w:eastAsia="宋体" w:hAnsi="仿宋_GB2312" w:cs="Times New Roman"/>
          <w:color w:val="000000"/>
          <w:kern w:val="0"/>
          <w:sz w:val="24"/>
          <w:szCs w:val="24"/>
        </w:rPr>
        <w:t>6</w:t>
      </w:r>
      <w:r w:rsidRPr="00880A53">
        <w:rPr>
          <w:rFonts w:ascii="仿宋_GB2312" w:eastAsia="宋体" w:hAnsi="仿宋_GB2312" w:cs="Times New Roman"/>
          <w:color w:val="000000"/>
          <w:kern w:val="0"/>
          <w:sz w:val="24"/>
          <w:szCs w:val="24"/>
        </w:rPr>
        <w:t>月；要求企业牵头，鼓励产学研联合申报，自筹与申请经费比例不低于</w:t>
      </w:r>
      <w:r w:rsidRPr="00880A53">
        <w:rPr>
          <w:rFonts w:ascii="仿宋_GB2312" w:eastAsia="宋体" w:hAnsi="仿宋_GB2312" w:cs="Times New Roman"/>
          <w:color w:val="000000"/>
          <w:kern w:val="0"/>
          <w:sz w:val="24"/>
          <w:szCs w:val="24"/>
        </w:rPr>
        <w:t>1:1</w:t>
      </w:r>
      <w:r w:rsidRPr="00880A53">
        <w:rPr>
          <w:rFonts w:ascii="仿宋_GB2312" w:eastAsia="宋体" w:hAnsi="仿宋_GB2312" w:cs="Times New Roman"/>
          <w:color w:val="000000"/>
          <w:kern w:val="0"/>
          <w:sz w:val="24"/>
          <w:szCs w:val="24"/>
        </w:rPr>
        <w:t>。牵头企业注册资本不低于</w:t>
      </w:r>
      <w:r w:rsidRPr="00880A53">
        <w:rPr>
          <w:rFonts w:ascii="仿宋_GB2312" w:eastAsia="宋体" w:hAnsi="仿宋_GB2312" w:cs="Times New Roman"/>
          <w:color w:val="000000"/>
          <w:kern w:val="0"/>
          <w:sz w:val="24"/>
          <w:szCs w:val="24"/>
        </w:rPr>
        <w:t>10</w:t>
      </w:r>
      <w:r w:rsidRPr="00880A53">
        <w:rPr>
          <w:rFonts w:ascii="仿宋_GB2312" w:eastAsia="宋体" w:hAnsi="仿宋_GB2312" w:cs="Times New Roman"/>
          <w:color w:val="000000"/>
          <w:kern w:val="0"/>
          <w:sz w:val="24"/>
          <w:szCs w:val="24"/>
        </w:rPr>
        <w:t>亿元且上年度主营业务收不低于</w:t>
      </w:r>
      <w:r w:rsidRPr="00880A53">
        <w:rPr>
          <w:rFonts w:ascii="仿宋_GB2312" w:eastAsia="宋体" w:hAnsi="仿宋_GB2312" w:cs="Times New Roman"/>
          <w:color w:val="000000"/>
          <w:kern w:val="0"/>
          <w:sz w:val="24"/>
          <w:szCs w:val="24"/>
        </w:rPr>
        <w:t>20</w:t>
      </w:r>
      <w:r w:rsidRPr="00880A53">
        <w:rPr>
          <w:rFonts w:ascii="仿宋_GB2312" w:eastAsia="宋体" w:hAnsi="仿宋_GB2312" w:cs="Times New Roman"/>
          <w:color w:val="000000"/>
          <w:kern w:val="0"/>
          <w:sz w:val="24"/>
          <w:szCs w:val="24"/>
        </w:rPr>
        <w:t>亿元。</w:t>
      </w:r>
    </w:p>
    <w:p w:rsidR="005A4072" w:rsidRPr="00880A53" w:rsidRDefault="004A7953">
      <w:pPr>
        <w:rPr>
          <w:sz w:val="24"/>
          <w:szCs w:val="24"/>
        </w:rPr>
      </w:pPr>
      <w:bookmarkStart w:id="0" w:name="_GoBack"/>
      <w:bookmarkEnd w:id="0"/>
    </w:p>
    <w:sectPr w:rsidR="005A4072" w:rsidRPr="00880A5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7953" w:rsidRDefault="004A7953" w:rsidP="00880A53">
      <w:r>
        <w:separator/>
      </w:r>
    </w:p>
  </w:endnote>
  <w:endnote w:type="continuationSeparator" w:id="0">
    <w:p w:rsidR="004A7953" w:rsidRDefault="004A7953" w:rsidP="00880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Times New Roman"/>
    <w:charset w:val="00"/>
    <w:family w:val="auto"/>
    <w:pitch w:val="default"/>
  </w:font>
  <w:font w:name="楷体_GB2312">
    <w:altName w:val="Times New Roman"/>
    <w:charset w:val="00"/>
    <w:family w:val="auto"/>
    <w:pitch w:val="default"/>
  </w:font>
  <w:font w:name="仿宋_GB2312">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7953" w:rsidRDefault="004A7953" w:rsidP="00880A53">
      <w:r>
        <w:separator/>
      </w:r>
    </w:p>
  </w:footnote>
  <w:footnote w:type="continuationSeparator" w:id="0">
    <w:p w:rsidR="004A7953" w:rsidRDefault="004A7953" w:rsidP="00880A5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A64"/>
    <w:rsid w:val="004A7953"/>
    <w:rsid w:val="00505288"/>
    <w:rsid w:val="006725AA"/>
    <w:rsid w:val="00880A53"/>
    <w:rsid w:val="00C36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80A5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80A53"/>
    <w:rPr>
      <w:sz w:val="18"/>
      <w:szCs w:val="18"/>
    </w:rPr>
  </w:style>
  <w:style w:type="paragraph" w:styleId="a4">
    <w:name w:val="footer"/>
    <w:basedOn w:val="a"/>
    <w:link w:val="Char0"/>
    <w:uiPriority w:val="99"/>
    <w:unhideWhenUsed/>
    <w:rsid w:val="00880A53"/>
    <w:pPr>
      <w:tabs>
        <w:tab w:val="center" w:pos="4153"/>
        <w:tab w:val="right" w:pos="8306"/>
      </w:tabs>
      <w:snapToGrid w:val="0"/>
      <w:jc w:val="left"/>
    </w:pPr>
    <w:rPr>
      <w:sz w:val="18"/>
      <w:szCs w:val="18"/>
    </w:rPr>
  </w:style>
  <w:style w:type="character" w:customStyle="1" w:styleId="Char0">
    <w:name w:val="页脚 Char"/>
    <w:basedOn w:val="a0"/>
    <w:link w:val="a4"/>
    <w:uiPriority w:val="99"/>
    <w:rsid w:val="00880A5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80A5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80A53"/>
    <w:rPr>
      <w:sz w:val="18"/>
      <w:szCs w:val="18"/>
    </w:rPr>
  </w:style>
  <w:style w:type="paragraph" w:styleId="a4">
    <w:name w:val="footer"/>
    <w:basedOn w:val="a"/>
    <w:link w:val="Char0"/>
    <w:uiPriority w:val="99"/>
    <w:unhideWhenUsed/>
    <w:rsid w:val="00880A53"/>
    <w:pPr>
      <w:tabs>
        <w:tab w:val="center" w:pos="4153"/>
        <w:tab w:val="right" w:pos="8306"/>
      </w:tabs>
      <w:snapToGrid w:val="0"/>
      <w:jc w:val="left"/>
    </w:pPr>
    <w:rPr>
      <w:sz w:val="18"/>
      <w:szCs w:val="18"/>
    </w:rPr>
  </w:style>
  <w:style w:type="character" w:customStyle="1" w:styleId="Char0">
    <w:name w:val="页脚 Char"/>
    <w:basedOn w:val="a0"/>
    <w:link w:val="a4"/>
    <w:uiPriority w:val="99"/>
    <w:rsid w:val="00880A5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645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270</Words>
  <Characters>1545</Characters>
  <Application>Microsoft Office Word</Application>
  <DocSecurity>0</DocSecurity>
  <Lines>12</Lines>
  <Paragraphs>3</Paragraphs>
  <ScaleCrop>false</ScaleCrop>
  <Company/>
  <LinksUpToDate>false</LinksUpToDate>
  <CharactersWithSpaces>1812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伍迪</dc:creator>
  <cp:keywords/>
  <dc:description/>
  <cp:lastModifiedBy>伍迪</cp:lastModifiedBy>
  <cp:revision>2</cp:revision>
  <dcterms:created xsi:type="dcterms:W3CDTF">2018-03-30T07:18:00Z</dcterms:created>
  <dcterms:modified xsi:type="dcterms:W3CDTF">2018-03-30T07:18:00Z</dcterms:modified>
</cp:coreProperties>
</file>